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E0F34" w14:textId="4494D186" w:rsidR="00AB45B4" w:rsidRPr="00745D4E" w:rsidRDefault="00AB45B4" w:rsidP="00AB45B4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745D4E">
        <w:rPr>
          <w:rFonts w:ascii="Verdana" w:hAnsi="Verdana"/>
          <w:b/>
          <w:sz w:val="20"/>
          <w:szCs w:val="20"/>
        </w:rPr>
        <w:t xml:space="preserve">SÍLA </w:t>
      </w:r>
      <w:r w:rsidR="00453A21">
        <w:rPr>
          <w:rFonts w:ascii="Verdana" w:hAnsi="Verdana"/>
          <w:b/>
          <w:sz w:val="20"/>
          <w:szCs w:val="20"/>
        </w:rPr>
        <w:t>SOUČASNÉ</w:t>
      </w:r>
      <w:r w:rsidR="004F548D">
        <w:rPr>
          <w:rFonts w:ascii="Verdana" w:hAnsi="Verdana"/>
          <w:b/>
          <w:sz w:val="20"/>
          <w:szCs w:val="20"/>
        </w:rPr>
        <w:t xml:space="preserve"> REFLEXE</w:t>
      </w:r>
    </w:p>
    <w:p w14:paraId="084A084C" w14:textId="23BEBCE2" w:rsidR="00AB45B4" w:rsidRPr="00745D4E" w:rsidRDefault="00AB45B4" w:rsidP="00AB45B4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745D4E">
        <w:rPr>
          <w:rFonts w:ascii="Verdana" w:hAnsi="Verdana"/>
          <w:b/>
          <w:sz w:val="20"/>
          <w:szCs w:val="20"/>
        </w:rPr>
        <w:t>–</w:t>
      </w:r>
      <w:r w:rsidR="00D945B4">
        <w:rPr>
          <w:rFonts w:ascii="Verdana" w:hAnsi="Verdana"/>
          <w:b/>
          <w:sz w:val="20"/>
          <w:szCs w:val="20"/>
        </w:rPr>
        <w:t xml:space="preserve"> </w:t>
      </w:r>
      <w:r w:rsidRPr="00745D4E">
        <w:rPr>
          <w:rFonts w:ascii="Verdana" w:hAnsi="Verdana"/>
          <w:b/>
          <w:sz w:val="20"/>
          <w:szCs w:val="20"/>
        </w:rPr>
        <w:t>Cena za výjimečný počin</w:t>
      </w:r>
      <w:r w:rsidR="00D945B4">
        <w:rPr>
          <w:rFonts w:ascii="Verdana" w:hAnsi="Verdana"/>
          <w:b/>
          <w:sz w:val="20"/>
          <w:szCs w:val="20"/>
        </w:rPr>
        <w:t xml:space="preserve"> ČCA</w:t>
      </w:r>
    </w:p>
    <w:p w14:paraId="2A620839" w14:textId="77777777" w:rsidR="00AB45B4" w:rsidRPr="00745D4E" w:rsidRDefault="00AB45B4" w:rsidP="00AB45B4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45B84759" w14:textId="130833F3" w:rsidR="00AB45B4" w:rsidRPr="00745D4E" w:rsidRDefault="00962EB9" w:rsidP="00AB45B4">
      <w:pPr>
        <w:spacing w:after="0" w:line="240" w:lineRule="auto"/>
        <w:jc w:val="center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Tisková zpráva ČKA, 17</w:t>
      </w:r>
      <w:r w:rsidR="00AB45B4" w:rsidRPr="00745D4E">
        <w:rPr>
          <w:rFonts w:ascii="Verdana" w:hAnsi="Verdana"/>
          <w:i/>
          <w:sz w:val="20"/>
          <w:szCs w:val="20"/>
        </w:rPr>
        <w:t>. června 2025</w:t>
      </w:r>
    </w:p>
    <w:p w14:paraId="6CDB4AA8" w14:textId="33CBF78F" w:rsidR="00AB45B4" w:rsidRPr="00745D4E" w:rsidRDefault="00AB45B4" w:rsidP="00AB45B4">
      <w:pPr>
        <w:spacing w:after="160" w:line="259" w:lineRule="auto"/>
        <w:jc w:val="center"/>
        <w:rPr>
          <w:rFonts w:ascii="Verdana" w:hAnsi="Verdana"/>
          <w:sz w:val="20"/>
          <w:szCs w:val="20"/>
        </w:rPr>
      </w:pPr>
    </w:p>
    <w:p w14:paraId="75FBCFE9" w14:textId="77777777" w:rsidR="00515DAB" w:rsidRPr="00515DAB" w:rsidRDefault="00515DAB" w:rsidP="00515DAB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cs-CZ"/>
        </w:rPr>
      </w:pPr>
      <w:r w:rsidRPr="00515DAB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cs-CZ"/>
        </w:rPr>
        <w:t xml:space="preserve">Česká cena za architekturu každoročně oceňuje nejen výjimečné realizace, ale také projekty, které mají hlubší a dlouhodobý význam pro obor. Cenu za výjimečný počin, udělovanou Akademií ČCA, letos získává film Architektura ČSSR 58–89 za zpracování současného pohledu na českou architektonickou tvorbu 2. poloviny 20. století. </w:t>
      </w:r>
    </w:p>
    <w:p w14:paraId="58640232" w14:textId="4FF66754" w:rsidR="00515DAB" w:rsidRPr="00515DAB" w:rsidRDefault="00515DAB" w:rsidP="00515DAB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cs-CZ"/>
        </w:rPr>
      </w:pPr>
      <w:r w:rsidRPr="00515DAB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cs-CZ"/>
        </w:rPr>
        <w:t>Ocenění bude režisérovi Janu Zajíčkovi a autorovi námětu Vladim</w:t>
      </w:r>
      <w:r w:rsidR="00D26335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cs-CZ"/>
        </w:rPr>
        <w:t>i</w:t>
      </w:r>
      <w:r w:rsidRPr="00515DAB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cs-CZ"/>
        </w:rPr>
        <w:t>rovi 518 slavnostně předáno na nominačním večeru 19. června 2025.</w:t>
      </w:r>
    </w:p>
    <w:p w14:paraId="0FB52F61" w14:textId="77777777" w:rsidR="00515DAB" w:rsidRPr="00515DAB" w:rsidRDefault="00515DAB" w:rsidP="00515DAB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cs-CZ"/>
        </w:rPr>
      </w:pPr>
      <w:r w:rsidRPr="00515DAB">
        <w:rPr>
          <w:rFonts w:ascii="Helvetica" w:eastAsia="Times New Roman" w:hAnsi="Helvetica" w:cs="Helvetica"/>
          <w:color w:val="000000"/>
          <w:sz w:val="20"/>
          <w:szCs w:val="20"/>
          <w:lang w:eastAsia="cs-CZ"/>
        </w:rPr>
        <w:t>Tento filmový projekt představuje mimořádně rozsáhlou a systematickou reflexi československé architektonické produkce v období mezi lety 1958 a 1989, které bývá v laickém i odborném diskurzu často zjednodušováno, opomíjeno nebo zatíženo ideologickými předsudky. Zajíčkův film se vyznačuje snahou o historicky vyvážený a věcný pohled, který umožňuje nově nahlédnout na kvalitu i kontext architektury pozdního modernismu a tzv. normalizačního brutalismu.</w:t>
      </w:r>
    </w:p>
    <w:p w14:paraId="34E74F57" w14:textId="77777777" w:rsidR="00515DAB" w:rsidRPr="00515DAB" w:rsidRDefault="00515DAB" w:rsidP="00515DAB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cs-CZ"/>
        </w:rPr>
      </w:pPr>
      <w:r w:rsidRPr="00515DAB">
        <w:rPr>
          <w:rFonts w:ascii="Helvetica" w:eastAsia="Times New Roman" w:hAnsi="Helvetica" w:cs="Helvetica"/>
          <w:color w:val="000000"/>
          <w:sz w:val="20"/>
          <w:szCs w:val="20"/>
          <w:lang w:eastAsia="cs-CZ"/>
        </w:rPr>
        <w:t>Režisér se v dokumentu zaměřuje nejen na vizuálně působivé celky a jednotlivé stavby, ale především na životní příběhy a profesní osudy hlavních protagonistů tehdejší architektonické scény. Právě skrze jejich osobní výpovědi film akcentuje generační étos, dobové souvislosti i vnitřní rozporuplnost tehdejší tvorby pohybující se mezi progresivními koncepty a omezeními danými dobovou politikou. Důležitou součástí výpovědi filmu je rovněž upozornění na současný stav řady významných staveb z tohoto období, z nichž mnohé byly necitlivě přestavěny, zanedbány či dokonce zbourány.</w:t>
      </w:r>
    </w:p>
    <w:p w14:paraId="28DB91CD" w14:textId="77777777" w:rsidR="00515DAB" w:rsidRPr="00515DAB" w:rsidRDefault="00515DAB" w:rsidP="00515DAB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cs-CZ"/>
        </w:rPr>
      </w:pPr>
      <w:r w:rsidRPr="00515DAB">
        <w:rPr>
          <w:rFonts w:ascii="Helvetica" w:eastAsia="Times New Roman" w:hAnsi="Helvetica" w:cs="Helvetica"/>
          <w:color w:val="000000"/>
          <w:sz w:val="20"/>
          <w:szCs w:val="20"/>
          <w:lang w:eastAsia="cs-CZ"/>
        </w:rPr>
        <w:t>„</w:t>
      </w:r>
      <w:r w:rsidRPr="00515DAB">
        <w:rPr>
          <w:rFonts w:ascii="Helvetica" w:eastAsia="Times New Roman" w:hAnsi="Helvetica" w:cs="Helvetica"/>
          <w:i/>
          <w:iCs/>
          <w:color w:val="000000"/>
          <w:sz w:val="20"/>
          <w:szCs w:val="20"/>
          <w:lang w:eastAsia="cs-CZ"/>
        </w:rPr>
        <w:t xml:space="preserve">Chodíme kolem těch domů každý den, aniž bychom si uvědomili, že je za nimi neuvěřitelná práce, životní zvraty, příběhy, souboje, konflikty, výhry a tak dále… Unikátní na tom období je, že architekti vytvářeli domy v podmínkách totality a neměli přístup k technologiím, museli si je sami vymyslet, což vedlo k neuvěřitelné kreativitě, která je ceněná i na Západě. Když chtěli architekti udělat třeba zavěšenou fasádu, tak ji nemohli nikde koupit, nemohli si ani objednat nějaké doplňky z katalogu, ale museli vše prostě vymyslet od nuly. A ten ‚do </w:t>
      </w:r>
      <w:proofErr w:type="spellStart"/>
      <w:r w:rsidRPr="00515DAB">
        <w:rPr>
          <w:rFonts w:ascii="Helvetica" w:eastAsia="Times New Roman" w:hAnsi="Helvetica" w:cs="Helvetica"/>
          <w:i/>
          <w:iCs/>
          <w:color w:val="000000"/>
          <w:sz w:val="20"/>
          <w:szCs w:val="20"/>
          <w:lang w:eastAsia="cs-CZ"/>
        </w:rPr>
        <w:t>it</w:t>
      </w:r>
      <w:proofErr w:type="spellEnd"/>
      <w:r w:rsidRPr="00515DAB">
        <w:rPr>
          <w:rFonts w:ascii="Helvetica" w:eastAsia="Times New Roman" w:hAnsi="Helvetica" w:cs="Helvetica"/>
          <w:i/>
          <w:iCs/>
          <w:color w:val="000000"/>
          <w:sz w:val="20"/>
          <w:szCs w:val="20"/>
          <w:lang w:eastAsia="cs-CZ"/>
        </w:rPr>
        <w:t xml:space="preserve"> </w:t>
      </w:r>
      <w:proofErr w:type="spellStart"/>
      <w:r w:rsidRPr="00515DAB">
        <w:rPr>
          <w:rFonts w:ascii="Helvetica" w:eastAsia="Times New Roman" w:hAnsi="Helvetica" w:cs="Helvetica"/>
          <w:i/>
          <w:iCs/>
          <w:color w:val="000000"/>
          <w:sz w:val="20"/>
          <w:szCs w:val="20"/>
          <w:lang w:eastAsia="cs-CZ"/>
        </w:rPr>
        <w:t>yourself</w:t>
      </w:r>
      <w:proofErr w:type="spellEnd"/>
      <w:r w:rsidRPr="00515DAB">
        <w:rPr>
          <w:rFonts w:ascii="Helvetica" w:eastAsia="Times New Roman" w:hAnsi="Helvetica" w:cs="Helvetica"/>
          <w:i/>
          <w:iCs/>
          <w:color w:val="000000"/>
          <w:sz w:val="20"/>
          <w:szCs w:val="20"/>
          <w:lang w:eastAsia="cs-CZ"/>
        </w:rPr>
        <w:t>‘ princip je na místní větvi tohoto architektonického období unikátní,</w:t>
      </w:r>
      <w:r w:rsidRPr="00515DAB">
        <w:rPr>
          <w:rFonts w:ascii="Helvetica" w:eastAsia="Times New Roman" w:hAnsi="Helvetica" w:cs="Helvetica"/>
          <w:color w:val="000000"/>
          <w:sz w:val="20"/>
          <w:szCs w:val="20"/>
          <w:lang w:eastAsia="cs-CZ"/>
        </w:rPr>
        <w:t>“ oceňuje režisér Jan Zajíček.</w:t>
      </w:r>
    </w:p>
    <w:p w14:paraId="0A752D1C" w14:textId="77777777" w:rsidR="00515DAB" w:rsidRPr="00515DAB" w:rsidRDefault="00515DAB" w:rsidP="00515DAB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cs-CZ"/>
        </w:rPr>
      </w:pPr>
      <w:r w:rsidRPr="00515DAB">
        <w:rPr>
          <w:rFonts w:ascii="Helvetica" w:eastAsia="Times New Roman" w:hAnsi="Helvetica" w:cs="Helvetica"/>
          <w:color w:val="000000"/>
          <w:sz w:val="20"/>
          <w:szCs w:val="20"/>
          <w:lang w:eastAsia="cs-CZ"/>
        </w:rPr>
        <w:t>Film Architektura ČSSR 58–89 zároveň tvoří symbolické završení dlouhodobého úsilí Vladimira 518 – hudebníka, výtvarníka a výrazné postavy současné kulturní scény – o popularizaci a „</w:t>
      </w:r>
      <w:proofErr w:type="spellStart"/>
      <w:r w:rsidRPr="00515DAB">
        <w:rPr>
          <w:rFonts w:ascii="Helvetica" w:eastAsia="Times New Roman" w:hAnsi="Helvetica" w:cs="Helvetica"/>
          <w:color w:val="000000"/>
          <w:sz w:val="20"/>
          <w:szCs w:val="20"/>
          <w:lang w:eastAsia="cs-CZ"/>
        </w:rPr>
        <w:t>znovuzhodnocení</w:t>
      </w:r>
      <w:proofErr w:type="spellEnd"/>
      <w:r w:rsidRPr="00515DAB">
        <w:rPr>
          <w:rFonts w:ascii="Helvetica" w:eastAsia="Times New Roman" w:hAnsi="Helvetica" w:cs="Helvetica"/>
          <w:color w:val="000000"/>
          <w:sz w:val="20"/>
          <w:szCs w:val="20"/>
          <w:lang w:eastAsia="cs-CZ"/>
        </w:rPr>
        <w:t>“ architektury druhé poloviny 20. století. Navazuje na jeho předchozí projekty, zejména rozsáhlou dvousvazkovou publikaci Architektura 58–89, stejnojmennou výstavu a televizní dokumentární cyklus. Výsledný film tak představuje významný příspěvek k aktuální debatě o hodnotách a budoucnosti poválečné architektonické tvorby v českém prostředí.</w:t>
      </w:r>
    </w:p>
    <w:p w14:paraId="4C503129" w14:textId="300D7CA8" w:rsidR="00515DAB" w:rsidRPr="00515DAB" w:rsidRDefault="00515DAB" w:rsidP="00515DAB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cs-CZ"/>
        </w:rPr>
      </w:pPr>
      <w:r w:rsidRPr="00515DAB">
        <w:rPr>
          <w:rFonts w:ascii="Helvetica" w:eastAsia="Times New Roman" w:hAnsi="Helvetica" w:cs="Helvetica"/>
          <w:color w:val="000000"/>
          <w:sz w:val="20"/>
          <w:szCs w:val="20"/>
          <w:lang w:eastAsia="cs-CZ"/>
        </w:rPr>
        <w:t>„</w:t>
      </w:r>
      <w:r w:rsidRPr="00515DAB">
        <w:rPr>
          <w:rFonts w:ascii="Helvetica" w:eastAsia="Times New Roman" w:hAnsi="Helvetica" w:cs="Helvetica"/>
          <w:i/>
          <w:iCs/>
          <w:color w:val="000000"/>
          <w:sz w:val="20"/>
          <w:szCs w:val="20"/>
          <w:lang w:eastAsia="cs-CZ"/>
        </w:rPr>
        <w:t>V té době se stavěly domy, které se už nikdy stavět nebudou, způsobem, který se už nikdy nebude používat. Byl to experiment, byla to sochařina, bylo to snění, byl to pokus o naplnění určitých utopií v té době. A v tom je podle mě neuvěřitelná hodnota. A snad se nám podaří něco z toho zachránit – nejen pro svět, ale i pro budoucí generace – protože v té hmotě je ten příběh strašně silně zapsaný,</w:t>
      </w:r>
      <w:r w:rsidRPr="00515DAB">
        <w:rPr>
          <w:rFonts w:ascii="Helvetica" w:eastAsia="Times New Roman" w:hAnsi="Helvetica" w:cs="Helvetica"/>
          <w:color w:val="000000"/>
          <w:sz w:val="20"/>
          <w:szCs w:val="20"/>
          <w:lang w:eastAsia="cs-CZ"/>
        </w:rPr>
        <w:t xml:space="preserve">“ svěřil se </w:t>
      </w:r>
      <w:bookmarkStart w:id="0" w:name="_GoBack"/>
      <w:r w:rsidRPr="00515DAB">
        <w:rPr>
          <w:rFonts w:ascii="Helvetica" w:eastAsia="Times New Roman" w:hAnsi="Helvetica" w:cs="Helvetica"/>
          <w:color w:val="000000"/>
          <w:sz w:val="20"/>
          <w:szCs w:val="20"/>
          <w:lang w:eastAsia="cs-CZ"/>
        </w:rPr>
        <w:t>Vladim</w:t>
      </w:r>
      <w:bookmarkEnd w:id="0"/>
      <w:r w:rsidR="00D26335">
        <w:rPr>
          <w:rFonts w:ascii="Helvetica" w:eastAsia="Times New Roman" w:hAnsi="Helvetica" w:cs="Helvetica"/>
          <w:color w:val="000000"/>
          <w:sz w:val="20"/>
          <w:szCs w:val="20"/>
          <w:lang w:eastAsia="cs-CZ"/>
        </w:rPr>
        <w:t>i</w:t>
      </w:r>
      <w:r w:rsidRPr="00515DAB">
        <w:rPr>
          <w:rFonts w:ascii="Helvetica" w:eastAsia="Times New Roman" w:hAnsi="Helvetica" w:cs="Helvetica"/>
          <w:color w:val="000000"/>
          <w:sz w:val="20"/>
          <w:szCs w:val="20"/>
          <w:lang w:eastAsia="cs-CZ"/>
        </w:rPr>
        <w:t>r 518.</w:t>
      </w:r>
    </w:p>
    <w:p w14:paraId="3BA5873C" w14:textId="77777777" w:rsidR="00AD1146" w:rsidRPr="00745D4E" w:rsidRDefault="00AD1146" w:rsidP="009F7D96">
      <w:pPr>
        <w:pStyle w:val="Zkladntext"/>
        <w:tabs>
          <w:tab w:val="num" w:pos="0"/>
        </w:tabs>
        <w:spacing w:line="312" w:lineRule="auto"/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</w:pPr>
    </w:p>
    <w:p w14:paraId="5F26D220" w14:textId="4EEAC896" w:rsidR="009F7D96" w:rsidRPr="00745D4E" w:rsidRDefault="009F7D96" w:rsidP="00E57A6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hAnsi="Verdana" w:cs="Arial"/>
          <w:bCs/>
          <w:i/>
          <w:color w:val="FF0000"/>
          <w:sz w:val="20"/>
          <w:szCs w:val="20"/>
        </w:rPr>
      </w:pPr>
      <w:r w:rsidRPr="00745D4E">
        <w:rPr>
          <w:rFonts w:ascii="Verdana" w:hAnsi="Verdana" w:cs="Arial"/>
          <w:bCs/>
          <w:i/>
          <w:color w:val="FF0000"/>
          <w:sz w:val="20"/>
          <w:szCs w:val="20"/>
        </w:rPr>
        <w:t>Všechny tiskové zprávy České komory architektů naleznete na</w:t>
      </w:r>
      <w:r w:rsidR="00D945B4">
        <w:rPr>
          <w:rFonts w:ascii="Verdana" w:hAnsi="Verdana" w:cs="Arial"/>
          <w:bCs/>
          <w:i/>
          <w:color w:val="FF0000"/>
          <w:sz w:val="20"/>
          <w:szCs w:val="20"/>
        </w:rPr>
        <w:t xml:space="preserve"> webu ČKA </w:t>
      </w:r>
      <w:r w:rsidRPr="00745D4E">
        <w:rPr>
          <w:rFonts w:ascii="Verdana" w:hAnsi="Verdana" w:cs="Arial"/>
          <w:bCs/>
          <w:i/>
          <w:color w:val="FF0000"/>
          <w:sz w:val="20"/>
          <w:szCs w:val="20"/>
        </w:rPr>
        <w:t xml:space="preserve">v sekci </w:t>
      </w:r>
      <w:hyperlink r:id="rId7" w:history="1">
        <w:r w:rsidRPr="00745D4E">
          <w:rPr>
            <w:rStyle w:val="Hypertextovodkaz"/>
            <w:rFonts w:ascii="Verdana" w:hAnsi="Verdana" w:cs="Arial"/>
            <w:bCs/>
            <w:i/>
            <w:sz w:val="20"/>
            <w:szCs w:val="20"/>
          </w:rPr>
          <w:t>PRO MÉDIA</w:t>
        </w:r>
      </w:hyperlink>
      <w:r w:rsidRPr="00745D4E">
        <w:rPr>
          <w:rFonts w:ascii="Verdana" w:hAnsi="Verdana" w:cs="Arial"/>
          <w:bCs/>
          <w:i/>
          <w:color w:val="FF0000"/>
          <w:sz w:val="20"/>
          <w:szCs w:val="20"/>
        </w:rPr>
        <w:t>.</w:t>
      </w:r>
    </w:p>
    <w:p w14:paraId="31248DE4" w14:textId="266AC5B2" w:rsidR="00453A21" w:rsidRDefault="00453A21" w:rsidP="00453A21">
      <w:pPr>
        <w:pStyle w:val="Zkladntext"/>
        <w:tabs>
          <w:tab w:val="num" w:pos="0"/>
        </w:tabs>
        <w:spacing w:line="312" w:lineRule="auto"/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</w:pPr>
    </w:p>
    <w:p w14:paraId="692EF555" w14:textId="45061C74" w:rsidR="00D945B4" w:rsidRPr="00D945B4" w:rsidRDefault="00D945B4" w:rsidP="00D945B4">
      <w:pPr>
        <w:pStyle w:val="Zkladntext"/>
        <w:tabs>
          <w:tab w:val="num" w:pos="0"/>
        </w:tabs>
        <w:spacing w:line="312" w:lineRule="auto"/>
        <w:rPr>
          <w:rStyle w:val="Hypertextovodkaz"/>
          <w:rFonts w:ascii="Verdana" w:hAnsi="Verdana" w:cs="Cordia New"/>
          <w:bCs/>
          <w:i/>
          <w:sz w:val="20"/>
          <w:szCs w:val="20"/>
        </w:rPr>
      </w:pPr>
      <w:proofErr w:type="spellStart"/>
      <w:r w:rsidRPr="00D945B4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Všechny</w:t>
      </w:r>
      <w:proofErr w:type="spellEnd"/>
      <w:r w:rsidRPr="00D945B4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</w:t>
      </w:r>
      <w:proofErr w:type="spellStart"/>
      <w:r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tiskové</w:t>
      </w:r>
      <w:proofErr w:type="spellEnd"/>
      <w:r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</w:t>
      </w:r>
      <w:proofErr w:type="spellStart"/>
      <w:r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zprávy</w:t>
      </w:r>
      <w:proofErr w:type="spellEnd"/>
      <w:r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</w:t>
      </w:r>
      <w:proofErr w:type="spellStart"/>
      <w:r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České</w:t>
      </w:r>
      <w:proofErr w:type="spellEnd"/>
      <w:r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</w:t>
      </w:r>
      <w:proofErr w:type="spellStart"/>
      <w:r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ceny</w:t>
      </w:r>
      <w:proofErr w:type="spellEnd"/>
      <w:r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za architekturu</w:t>
      </w:r>
      <w:r w:rsidRPr="00D945B4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</w:t>
      </w:r>
      <w:proofErr w:type="spellStart"/>
      <w:r w:rsidRPr="00D945B4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včetně</w:t>
      </w:r>
      <w:proofErr w:type="spellEnd"/>
      <w:r w:rsidRPr="00D945B4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</w:t>
      </w:r>
      <w:proofErr w:type="spellStart"/>
      <w:r w:rsidRPr="00D945B4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dalších</w:t>
      </w:r>
      <w:proofErr w:type="spellEnd"/>
      <w:r w:rsidRPr="00D945B4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</w:t>
      </w:r>
      <w:proofErr w:type="spellStart"/>
      <w:r w:rsidRPr="00D945B4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podkladů</w:t>
      </w:r>
      <w:proofErr w:type="spellEnd"/>
      <w:r w:rsidRPr="00D945B4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</w:t>
      </w:r>
      <w:proofErr w:type="spellStart"/>
      <w:r w:rsidRPr="00D945B4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naleznete</w:t>
      </w:r>
      <w:proofErr w:type="spellEnd"/>
      <w:r w:rsidRPr="00D945B4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</w:t>
      </w:r>
      <w:proofErr w:type="spellStart"/>
      <w:r w:rsidRPr="00D945B4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na</w:t>
      </w:r>
      <w:proofErr w:type="spellEnd"/>
      <w:r w:rsidRPr="00D945B4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</w:t>
      </w:r>
      <w:proofErr w:type="spellStart"/>
      <w:r w:rsidRPr="00D945B4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lastRenderedPageBreak/>
        <w:t>webu</w:t>
      </w:r>
      <w:proofErr w:type="spellEnd"/>
      <w:r w:rsidRPr="00D945B4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ČCA v </w:t>
      </w:r>
      <w:proofErr w:type="spellStart"/>
      <w:r w:rsidRPr="00D945B4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sekci</w:t>
      </w:r>
      <w:proofErr w:type="spellEnd"/>
      <w:r w:rsidRPr="00D945B4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</w:t>
      </w:r>
      <w:hyperlink r:id="rId8" w:history="1">
        <w:r w:rsidRPr="00D945B4">
          <w:rPr>
            <w:rStyle w:val="Hypertextovodkaz"/>
            <w:rFonts w:ascii="Verdana" w:hAnsi="Verdana" w:cs="Cordia New"/>
            <w:bCs/>
            <w:i/>
            <w:sz w:val="20"/>
            <w:szCs w:val="20"/>
          </w:rPr>
          <w:t>PRESS</w:t>
        </w:r>
      </w:hyperlink>
      <w:r w:rsidRPr="00D945B4">
        <w:rPr>
          <w:rStyle w:val="Hypertextovodkaz"/>
          <w:rFonts w:ascii="Verdana" w:hAnsi="Verdana" w:cs="Cordia New"/>
          <w:bCs/>
          <w:i/>
          <w:sz w:val="20"/>
          <w:szCs w:val="20"/>
        </w:rPr>
        <w:t>.</w:t>
      </w:r>
    </w:p>
    <w:p w14:paraId="39D99CA9" w14:textId="77777777" w:rsidR="00D945B4" w:rsidRDefault="00D945B4" w:rsidP="00D945B4">
      <w:pPr>
        <w:pStyle w:val="Zkladntext"/>
        <w:tabs>
          <w:tab w:val="num" w:pos="0"/>
        </w:tabs>
        <w:spacing w:line="312" w:lineRule="auto"/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</w:pPr>
    </w:p>
    <w:p w14:paraId="5B2E3B65" w14:textId="10BBB531" w:rsidR="00453A21" w:rsidRDefault="00453A21" w:rsidP="00675D72">
      <w:pPr>
        <w:pStyle w:val="Zkladntext"/>
        <w:tabs>
          <w:tab w:val="num" w:pos="0"/>
        </w:tabs>
        <w:spacing w:line="312" w:lineRule="auto"/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</w:pPr>
      <w:proofErr w:type="spellStart"/>
      <w:r w:rsidRPr="00745D4E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Všechny</w:t>
      </w:r>
      <w:proofErr w:type="spellEnd"/>
      <w:r w:rsidRPr="00745D4E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</w:t>
      </w:r>
      <w:proofErr w:type="spellStart"/>
      <w:r w:rsidRPr="00745D4E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přihlášené</w:t>
      </w:r>
      <w:proofErr w:type="spellEnd"/>
      <w:r w:rsidRPr="00745D4E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</w:t>
      </w:r>
      <w:proofErr w:type="spellStart"/>
      <w:r w:rsidRPr="00745D4E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stavby</w:t>
      </w:r>
      <w:proofErr w:type="spellEnd"/>
      <w:r w:rsidRPr="00745D4E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</w:t>
      </w:r>
      <w:r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do </w:t>
      </w:r>
      <w:proofErr w:type="spellStart"/>
      <w:r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letošního</w:t>
      </w:r>
      <w:proofErr w:type="spellEnd"/>
      <w:r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</w:t>
      </w:r>
      <w:proofErr w:type="spellStart"/>
      <w:r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ročníku</w:t>
      </w:r>
      <w:proofErr w:type="spellEnd"/>
      <w:r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</w:t>
      </w:r>
      <w:proofErr w:type="spellStart"/>
      <w:r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České</w:t>
      </w:r>
      <w:proofErr w:type="spellEnd"/>
      <w:r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</w:t>
      </w:r>
      <w:proofErr w:type="spellStart"/>
      <w:r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ceny</w:t>
      </w:r>
      <w:proofErr w:type="spellEnd"/>
      <w:r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za architekturu </w:t>
      </w:r>
      <w:r w:rsidRPr="00745D4E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a </w:t>
      </w:r>
      <w:proofErr w:type="spellStart"/>
      <w:r w:rsidRPr="00745D4E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jejich</w:t>
      </w:r>
      <w:proofErr w:type="spellEnd"/>
      <w:r w:rsidRPr="00745D4E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</w:t>
      </w:r>
      <w:proofErr w:type="spellStart"/>
      <w:r w:rsidRPr="00745D4E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fotografie</w:t>
      </w:r>
      <w:proofErr w:type="spellEnd"/>
      <w:r w:rsidRPr="00745D4E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</w:t>
      </w:r>
      <w:proofErr w:type="spellStart"/>
      <w:r w:rsidRPr="00745D4E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naleznete</w:t>
      </w:r>
      <w:proofErr w:type="spellEnd"/>
      <w:r w:rsidRPr="00745D4E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</w:t>
      </w:r>
      <w:proofErr w:type="spellStart"/>
      <w:r w:rsidRPr="00745D4E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na</w:t>
      </w:r>
      <w:proofErr w:type="spellEnd"/>
      <w:r w:rsidRPr="00745D4E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</w:t>
      </w:r>
      <w:proofErr w:type="spellStart"/>
      <w:r w:rsidRPr="00745D4E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webu</w:t>
      </w:r>
      <w:proofErr w:type="spellEnd"/>
      <w:r w:rsidRPr="00745D4E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: </w:t>
      </w:r>
      <w:hyperlink r:id="rId9" w:history="1">
        <w:r w:rsidRPr="00745D4E">
          <w:rPr>
            <w:rStyle w:val="Hypertextovodkaz"/>
            <w:rFonts w:ascii="Verdana" w:hAnsi="Verdana" w:cs="Arial"/>
            <w:bCs/>
            <w:i/>
            <w:sz w:val="20"/>
            <w:szCs w:val="20"/>
            <w:lang w:eastAsia="cs-CZ"/>
          </w:rPr>
          <w:t>https://ceskacenazaarchitekturu.cz/rocniky/202</w:t>
        </w:r>
      </w:hyperlink>
      <w:r>
        <w:rPr>
          <w:rStyle w:val="Hypertextovodkaz"/>
          <w:rFonts w:ascii="Verdana" w:hAnsi="Verdana" w:cs="Arial"/>
          <w:bCs/>
          <w:i/>
          <w:sz w:val="20"/>
          <w:szCs w:val="20"/>
          <w:lang w:eastAsia="cs-CZ"/>
        </w:rPr>
        <w:t>5</w:t>
      </w:r>
      <w:r w:rsidRPr="00745D4E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. V </w:t>
      </w:r>
      <w:proofErr w:type="spellStart"/>
      <w:r w:rsidRPr="00745D4E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případě</w:t>
      </w:r>
      <w:proofErr w:type="spellEnd"/>
      <w:r w:rsidRPr="00745D4E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</w:t>
      </w:r>
      <w:proofErr w:type="spellStart"/>
      <w:r w:rsidRPr="00745D4E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žádosti</w:t>
      </w:r>
      <w:proofErr w:type="spellEnd"/>
      <w:r w:rsidRPr="00745D4E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o </w:t>
      </w:r>
      <w:proofErr w:type="spellStart"/>
      <w:r w:rsidRPr="00745D4E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konkrétní</w:t>
      </w:r>
      <w:proofErr w:type="spellEnd"/>
      <w:r w:rsidRPr="00745D4E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</w:t>
      </w:r>
      <w:proofErr w:type="spellStart"/>
      <w:r w:rsidRPr="00745D4E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fotografie</w:t>
      </w:r>
      <w:proofErr w:type="spellEnd"/>
      <w:r w:rsidRPr="00745D4E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v </w:t>
      </w:r>
      <w:proofErr w:type="spellStart"/>
      <w:r w:rsidRPr="00745D4E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tiskové</w:t>
      </w:r>
      <w:proofErr w:type="spellEnd"/>
      <w:r w:rsidRPr="00745D4E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</w:t>
      </w:r>
      <w:proofErr w:type="spellStart"/>
      <w:r w:rsidRPr="00745D4E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kvalitě</w:t>
      </w:r>
      <w:proofErr w:type="spellEnd"/>
      <w:r w:rsidRPr="00745D4E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se </w:t>
      </w:r>
      <w:proofErr w:type="spellStart"/>
      <w:r w:rsidRPr="00745D4E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na</w:t>
      </w:r>
      <w:proofErr w:type="spellEnd"/>
      <w:r w:rsidRPr="00745D4E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</w:t>
      </w:r>
      <w:proofErr w:type="spellStart"/>
      <w:r w:rsidRPr="00745D4E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nás</w:t>
      </w:r>
      <w:proofErr w:type="spellEnd"/>
      <w:r w:rsidRPr="00745D4E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</w:t>
      </w:r>
      <w:proofErr w:type="spellStart"/>
      <w:r w:rsidRPr="00745D4E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neváhejte</w:t>
      </w:r>
      <w:proofErr w:type="spellEnd"/>
      <w:r w:rsidRPr="00745D4E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</w:t>
      </w:r>
      <w:proofErr w:type="spellStart"/>
      <w:r w:rsidRPr="00745D4E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obrátit</w:t>
      </w:r>
      <w:proofErr w:type="spellEnd"/>
      <w:r w:rsidRPr="00745D4E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. </w:t>
      </w:r>
      <w:proofErr w:type="spellStart"/>
      <w:r w:rsidRPr="00745D4E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Prosíme</w:t>
      </w:r>
      <w:proofErr w:type="spellEnd"/>
      <w:r w:rsidRPr="00745D4E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, </w:t>
      </w:r>
      <w:proofErr w:type="spellStart"/>
      <w:r w:rsidRPr="00745D4E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při</w:t>
      </w:r>
      <w:proofErr w:type="spellEnd"/>
      <w:r w:rsidRPr="00745D4E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</w:t>
      </w:r>
      <w:proofErr w:type="spellStart"/>
      <w:r w:rsidRPr="00745D4E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použití</w:t>
      </w:r>
      <w:proofErr w:type="spellEnd"/>
      <w:r w:rsidRPr="00745D4E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</w:t>
      </w:r>
      <w:proofErr w:type="spellStart"/>
      <w:r w:rsidRPr="00745D4E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fotografií</w:t>
      </w:r>
      <w:proofErr w:type="spellEnd"/>
      <w:r w:rsidRPr="00745D4E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</w:t>
      </w:r>
      <w:proofErr w:type="spellStart"/>
      <w:r w:rsidRPr="00745D4E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vždy</w:t>
      </w:r>
      <w:proofErr w:type="spellEnd"/>
      <w:r w:rsidRPr="00745D4E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</w:t>
      </w:r>
      <w:proofErr w:type="spellStart"/>
      <w:r w:rsidRPr="00745D4E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uvádějte</w:t>
      </w:r>
      <w:proofErr w:type="spellEnd"/>
      <w:r w:rsidRPr="00745D4E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</w:t>
      </w:r>
      <w:proofErr w:type="spellStart"/>
      <w:r w:rsidRPr="00745D4E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název</w:t>
      </w:r>
      <w:proofErr w:type="spellEnd"/>
      <w:r w:rsidRPr="00745D4E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</w:t>
      </w:r>
      <w:proofErr w:type="spellStart"/>
      <w:r w:rsidRPr="00745D4E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realizace</w:t>
      </w:r>
      <w:proofErr w:type="spellEnd"/>
      <w:r w:rsidRPr="00745D4E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, </w:t>
      </w:r>
      <w:proofErr w:type="spellStart"/>
      <w:r w:rsidRPr="00745D4E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její</w:t>
      </w:r>
      <w:proofErr w:type="spellEnd"/>
      <w:r w:rsidRPr="00745D4E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</w:t>
      </w:r>
      <w:proofErr w:type="spellStart"/>
      <w:r w:rsidRPr="00745D4E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autory</w:t>
      </w:r>
      <w:proofErr w:type="spellEnd"/>
      <w:r w:rsidRPr="00745D4E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a </w:t>
      </w:r>
      <w:proofErr w:type="spellStart"/>
      <w:r w:rsidRPr="00745D4E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jméno</w:t>
      </w:r>
      <w:proofErr w:type="spellEnd"/>
      <w:r w:rsidRPr="00745D4E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</w:t>
      </w:r>
      <w:proofErr w:type="spellStart"/>
      <w:r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f</w:t>
      </w:r>
      <w:r w:rsidRPr="00745D4E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otografa</w:t>
      </w:r>
      <w:proofErr w:type="spellEnd"/>
      <w:r w:rsidRPr="00745D4E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.</w:t>
      </w:r>
    </w:p>
    <w:p w14:paraId="0C22E395" w14:textId="77777777" w:rsidR="006D1DC3" w:rsidRDefault="006D1DC3" w:rsidP="00675D72">
      <w:pPr>
        <w:pStyle w:val="Zkladntext"/>
        <w:tabs>
          <w:tab w:val="num" w:pos="0"/>
        </w:tabs>
        <w:spacing w:line="312" w:lineRule="auto"/>
        <w:rPr>
          <w:rFonts w:ascii="Verdana" w:eastAsia="Calibri" w:hAnsi="Verdana" w:cstheme="minorHAnsi"/>
          <w:b/>
          <w:bCs/>
          <w:i/>
          <w:color w:val="FF0000"/>
          <w:sz w:val="20"/>
          <w:szCs w:val="20"/>
        </w:rPr>
      </w:pPr>
    </w:p>
    <w:p w14:paraId="45EE5C3C" w14:textId="77777777" w:rsidR="00AD1146" w:rsidRPr="00453A21" w:rsidRDefault="00AD1146" w:rsidP="00AD1146">
      <w:pPr>
        <w:pStyle w:val="Normlnweb"/>
        <w:shd w:val="clear" w:color="auto" w:fill="FFFFFF"/>
        <w:spacing w:before="0" w:beforeAutospacing="0" w:after="0" w:afterAutospacing="0" w:line="276" w:lineRule="auto"/>
        <w:ind w:right="141"/>
        <w:jc w:val="both"/>
        <w:rPr>
          <w:rFonts w:ascii="Verdana" w:hAnsi="Verdana" w:cs="Calibri"/>
          <w:b/>
          <w:sz w:val="18"/>
          <w:szCs w:val="18"/>
        </w:rPr>
      </w:pPr>
      <w:r w:rsidRPr="00453A21">
        <w:rPr>
          <w:rFonts w:ascii="Verdana" w:hAnsi="Verdana" w:cs="Calibri"/>
          <w:b/>
          <w:bCs/>
          <w:sz w:val="18"/>
          <w:szCs w:val="18"/>
        </w:rPr>
        <w:t>O ČESKÉ KOMOŘE</w:t>
      </w:r>
      <w:r w:rsidRPr="00453A21">
        <w:rPr>
          <w:rStyle w:val="apple-converted-space"/>
          <w:rFonts w:ascii="Verdana" w:eastAsia="Arial" w:hAnsi="Verdana" w:cs="Calibri"/>
          <w:b/>
          <w:bCs/>
          <w:sz w:val="18"/>
          <w:szCs w:val="18"/>
        </w:rPr>
        <w:t> </w:t>
      </w:r>
      <w:r w:rsidRPr="00453A21">
        <w:rPr>
          <w:rFonts w:ascii="Verdana" w:hAnsi="Verdana" w:cs="Calibri"/>
          <w:b/>
          <w:bCs/>
          <w:sz w:val="18"/>
          <w:szCs w:val="18"/>
          <w:u w:val="single"/>
        </w:rPr>
        <w:t>ARCHITEKTŮ</w:t>
      </w:r>
    </w:p>
    <w:p w14:paraId="64554103" w14:textId="73DEA4A2" w:rsidR="00AD1146" w:rsidRPr="00453A21" w:rsidRDefault="00AD1146" w:rsidP="00AD1146">
      <w:pPr>
        <w:pStyle w:val="Zkladntext"/>
        <w:tabs>
          <w:tab w:val="num" w:pos="0"/>
        </w:tabs>
        <w:ind w:right="142"/>
        <w:jc w:val="both"/>
        <w:rPr>
          <w:rFonts w:ascii="Verdana" w:hAnsi="Verdana" w:cs="Calibri"/>
          <w:bCs/>
          <w:color w:val="000000"/>
          <w:sz w:val="18"/>
          <w:szCs w:val="18"/>
          <w:lang w:val="cs-CZ" w:eastAsia="cs-CZ"/>
        </w:rPr>
      </w:pPr>
      <w:r w:rsidRPr="00453A21">
        <w:rPr>
          <w:rFonts w:ascii="Verdana" w:hAnsi="Verdana" w:cs="Calibri"/>
          <w:bCs/>
          <w:color w:val="000000"/>
          <w:sz w:val="18"/>
          <w:szCs w:val="18"/>
          <w:lang w:val="cs-CZ" w:eastAsia="cs-CZ"/>
        </w:rPr>
        <w:t>ČKA je samosprávným profesním sdružením s přeneseným výkonem státní správy, které bylo zřízeno zákonem č. 360/1992 Sb., o výkonu povolání autorizovaných architektů a o výkonu povolání autorizovaných inženýrů a techniků činných ve výstavbě. ČKA dohlíží na profesionální, odborný a etický výkon profese architektů v ČR. Komora je zároveň oficiálním připomínkovým místem pro zákony, právní úpravy a předpisy, které se týkají profese architekta. Dalším a neméně důležitým posláním ČKA je také péče o kvalitu vystavěného prostředí, což činí prostřednictvím propagace a posuzováním regulérnosti architektonických soutěží, podporou vzniku pozic městských architektů, organizováním řady akcí, ocenění a školení jak pro odbornou, tak širokou veřejnost. Mezi nejznámější aktivity patří Česká cena za architekturu, soutěžní přehlídka Diplom.ky, diskuzní setkání OTTA ad.</w:t>
      </w:r>
    </w:p>
    <w:p w14:paraId="3F5EC673" w14:textId="77777777" w:rsidR="0023582F" w:rsidRPr="00453A21" w:rsidRDefault="0023582F" w:rsidP="00AD1146">
      <w:pPr>
        <w:pStyle w:val="Zkladntext"/>
        <w:tabs>
          <w:tab w:val="num" w:pos="0"/>
        </w:tabs>
        <w:ind w:right="142"/>
        <w:jc w:val="both"/>
        <w:rPr>
          <w:rFonts w:ascii="Verdana" w:hAnsi="Verdana" w:cs="Calibri"/>
          <w:bCs/>
          <w:color w:val="000000"/>
          <w:sz w:val="18"/>
          <w:szCs w:val="18"/>
          <w:lang w:val="cs-CZ" w:eastAsia="cs-CZ"/>
        </w:rPr>
      </w:pPr>
    </w:p>
    <w:p w14:paraId="10D0AFBF" w14:textId="77777777" w:rsidR="0023582F" w:rsidRPr="00453A21" w:rsidRDefault="0023582F" w:rsidP="0023582F">
      <w:pPr>
        <w:pStyle w:val="Normlnweb"/>
        <w:shd w:val="clear" w:color="auto" w:fill="FFFFFF"/>
        <w:spacing w:before="0" w:beforeAutospacing="0" w:after="0" w:afterAutospacing="0"/>
        <w:rPr>
          <w:rFonts w:ascii="Verdana" w:hAnsi="Verdana" w:cs="Calibri"/>
          <w:b/>
          <w:bCs/>
          <w:sz w:val="18"/>
          <w:szCs w:val="18"/>
        </w:rPr>
      </w:pPr>
      <w:r w:rsidRPr="00453A21">
        <w:rPr>
          <w:rFonts w:ascii="Verdana" w:hAnsi="Verdana" w:cs="Calibri"/>
          <w:b/>
          <w:bCs/>
          <w:sz w:val="18"/>
          <w:szCs w:val="18"/>
        </w:rPr>
        <w:t xml:space="preserve">O </w:t>
      </w:r>
      <w:r w:rsidRPr="00453A21">
        <w:rPr>
          <w:rFonts w:ascii="Verdana" w:hAnsi="Verdana" w:cs="Calibri"/>
          <w:b/>
          <w:bCs/>
          <w:sz w:val="18"/>
          <w:szCs w:val="18"/>
          <w:u w:val="single"/>
        </w:rPr>
        <w:t>ČESKÉ CENĚ ZA ARCHITEKTURU</w:t>
      </w:r>
    </w:p>
    <w:p w14:paraId="30F2F646" w14:textId="77777777" w:rsidR="0023582F" w:rsidRPr="00453A21" w:rsidRDefault="0023582F" w:rsidP="0023582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" w:hAnsi="Verdana" w:cs="Calibri"/>
          <w:bCs/>
          <w:color w:val="000000"/>
          <w:sz w:val="18"/>
          <w:szCs w:val="18"/>
          <w:lang w:eastAsia="cs-CZ"/>
        </w:rPr>
      </w:pPr>
      <w:r w:rsidRPr="00453A21">
        <w:rPr>
          <w:rFonts w:ascii="Verdana" w:eastAsia="Arial" w:hAnsi="Verdana" w:cs="Calibri"/>
          <w:bCs/>
          <w:color w:val="000000"/>
          <w:sz w:val="18"/>
          <w:szCs w:val="18"/>
          <w:lang w:eastAsia="cs-CZ"/>
        </w:rPr>
        <w:t xml:space="preserve">Česká cena za architekturu je soutěžní přehlídka, jejímž vyhlašovatelem je Česká komora architektů. Záměrem ČCA je propagace kvalitních výsledků práce etablovaných i začínajících architektů směrem k veřejnosti, a to nejen z hlediska jejich estetické a technické kvality, ale především v souvislostech jejich vzniku, vztahu k okolí a společenského přínosu. Hlavním účelem přehlídky je pokrytí co nejširšího spektra prací. Z tohoto důvodu nejsou díla hodnocena v rámci jednotlivých kategorií, ale uděluje se jedna hlavní cena. Přihlášená díla posuzuje mezinárodní pětičlenná porota. Soutěžní přehlídky se mohou zúčastnit jednotlivci nebo kanceláře s realizacemi na území ČR dokončenými v posledních pěti letech. ČCA je celoroční aktivita, která se prostřednictvím výstav a doprovodných programů objevuje ve všech regionech ČR. Z přihlášených děl porota vybírá v prvním kole užší nominaci, ze které v dalším kole volí finalisty a držitele hlavní ceny. V rámci ČCA se udělují také ceny partnerů a ocenění za výjimečný počin. </w:t>
      </w:r>
    </w:p>
    <w:p w14:paraId="35ABFA6A" w14:textId="77777777" w:rsidR="00E57A6E" w:rsidRPr="00453A21" w:rsidRDefault="00E57A6E" w:rsidP="00E57A6E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="Verdana" w:hAnsi="Verdana" w:cstheme="minorHAnsi"/>
          <w:bCs/>
          <w:sz w:val="18"/>
          <w:szCs w:val="18"/>
        </w:rPr>
      </w:pPr>
    </w:p>
    <w:p w14:paraId="21B284AF" w14:textId="77777777" w:rsidR="00E57A6E" w:rsidRPr="00453A21" w:rsidRDefault="00E57A6E" w:rsidP="00E57A6E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="Verdana" w:hAnsi="Verdana" w:cstheme="minorHAnsi"/>
          <w:bCs/>
          <w:sz w:val="18"/>
          <w:szCs w:val="18"/>
        </w:rPr>
      </w:pPr>
    </w:p>
    <w:p w14:paraId="5898EEB0" w14:textId="77777777" w:rsidR="00E57A6E" w:rsidRPr="00453A21" w:rsidRDefault="00E57A6E" w:rsidP="00E57A6E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="Verdana" w:hAnsi="Verdana" w:cstheme="minorHAnsi"/>
          <w:b/>
          <w:sz w:val="18"/>
          <w:szCs w:val="18"/>
        </w:rPr>
      </w:pPr>
      <w:r w:rsidRPr="00453A21">
        <w:rPr>
          <w:rFonts w:ascii="Verdana" w:hAnsi="Verdana" w:cstheme="minorHAnsi"/>
          <w:b/>
          <w:bCs/>
          <w:sz w:val="18"/>
          <w:szCs w:val="18"/>
        </w:rPr>
        <w:t>KONTAKT</w:t>
      </w:r>
      <w:r w:rsidRPr="00453A21">
        <w:rPr>
          <w:rStyle w:val="apple-converted-space"/>
          <w:rFonts w:ascii="Verdana" w:hAnsi="Verdana" w:cstheme="minorHAnsi"/>
          <w:b/>
          <w:bCs/>
          <w:sz w:val="18"/>
          <w:szCs w:val="18"/>
        </w:rPr>
        <w:t> </w:t>
      </w:r>
      <w:r w:rsidRPr="00453A21">
        <w:rPr>
          <w:rFonts w:ascii="Verdana" w:hAnsi="Verdana" w:cstheme="minorHAnsi"/>
          <w:b/>
          <w:bCs/>
          <w:sz w:val="18"/>
          <w:szCs w:val="18"/>
          <w:u w:val="single"/>
        </w:rPr>
        <w:t>PRO MÉDIA</w:t>
      </w:r>
    </w:p>
    <w:p w14:paraId="7E09A9DB" w14:textId="77777777" w:rsidR="00E57A6E" w:rsidRPr="00453A21" w:rsidRDefault="00E57A6E" w:rsidP="00E57A6E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="Verdana" w:hAnsi="Verdana" w:cstheme="minorHAnsi"/>
          <w:sz w:val="18"/>
          <w:szCs w:val="18"/>
          <w:u w:val="single"/>
        </w:rPr>
      </w:pPr>
      <w:r w:rsidRPr="00453A21">
        <w:rPr>
          <w:rFonts w:ascii="Verdana" w:hAnsi="Verdana" w:cstheme="minorHAnsi"/>
          <w:sz w:val="18"/>
          <w:szCs w:val="18"/>
        </w:rPr>
        <w:t xml:space="preserve">Barbora </w:t>
      </w:r>
      <w:r w:rsidRPr="00453A21">
        <w:rPr>
          <w:rFonts w:ascii="Verdana" w:hAnsi="Verdana" w:cstheme="minorHAnsi"/>
          <w:sz w:val="18"/>
          <w:szCs w:val="18"/>
          <w:u w:val="single"/>
        </w:rPr>
        <w:t>SEDLÁŘOVÁ</w:t>
      </w:r>
    </w:p>
    <w:p w14:paraId="53C6212E" w14:textId="77777777" w:rsidR="00E57A6E" w:rsidRPr="00453A21" w:rsidRDefault="00E57A6E" w:rsidP="00E57A6E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="Verdana" w:hAnsi="Verdana" w:cstheme="minorHAnsi"/>
          <w:sz w:val="18"/>
          <w:szCs w:val="18"/>
        </w:rPr>
      </w:pPr>
      <w:r w:rsidRPr="00453A21">
        <w:rPr>
          <w:rFonts w:ascii="Verdana" w:hAnsi="Verdana" w:cstheme="minorHAnsi"/>
          <w:sz w:val="18"/>
          <w:szCs w:val="18"/>
        </w:rPr>
        <w:t>tisková mluvčí České komory architektů</w:t>
      </w:r>
    </w:p>
    <w:p w14:paraId="72F3CDD4" w14:textId="77777777" w:rsidR="00E57A6E" w:rsidRPr="00453A21" w:rsidRDefault="00E57A6E" w:rsidP="00E57A6E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="Verdana" w:hAnsi="Verdana" w:cstheme="minorHAnsi"/>
          <w:sz w:val="18"/>
          <w:szCs w:val="18"/>
        </w:rPr>
      </w:pPr>
      <w:r w:rsidRPr="00453A21">
        <w:rPr>
          <w:rFonts w:ascii="Verdana" w:hAnsi="Verdana" w:cstheme="minorHAnsi"/>
          <w:sz w:val="18"/>
          <w:szCs w:val="18"/>
        </w:rPr>
        <w:t>e-mail: </w:t>
      </w:r>
      <w:hyperlink r:id="rId10" w:history="1">
        <w:r w:rsidRPr="00453A21">
          <w:rPr>
            <w:rStyle w:val="Hypertextovodkaz"/>
            <w:rFonts w:ascii="Verdana" w:hAnsi="Verdana" w:cstheme="minorHAnsi"/>
            <w:sz w:val="18"/>
            <w:szCs w:val="18"/>
          </w:rPr>
          <w:t>barbora.sedlarova@cka.cz</w:t>
        </w:r>
      </w:hyperlink>
    </w:p>
    <w:p w14:paraId="0E2C4258" w14:textId="709A1259" w:rsidR="00E57A6E" w:rsidRPr="00453A21" w:rsidRDefault="00E57A6E" w:rsidP="00E57A6E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="Verdana" w:hAnsi="Verdana" w:cstheme="minorHAnsi"/>
          <w:sz w:val="18"/>
          <w:szCs w:val="18"/>
        </w:rPr>
      </w:pPr>
      <w:r w:rsidRPr="00453A21">
        <w:rPr>
          <w:rFonts w:ascii="Verdana" w:hAnsi="Verdana" w:cstheme="minorHAnsi"/>
          <w:sz w:val="18"/>
          <w:szCs w:val="18"/>
        </w:rPr>
        <w:t>tel.: +420 </w:t>
      </w:r>
      <w:r w:rsidRPr="00453A21">
        <w:rPr>
          <w:rFonts w:ascii="Verdana" w:eastAsia="Calibri" w:hAnsi="Verdana" w:cstheme="minorHAnsi"/>
          <w:noProof/>
          <w:sz w:val="18"/>
          <w:szCs w:val="18"/>
        </w:rPr>
        <w:t>777 464</w:t>
      </w:r>
      <w:r w:rsidR="0023582F" w:rsidRPr="00453A21">
        <w:rPr>
          <w:rFonts w:ascii="Verdana" w:eastAsia="Calibri" w:hAnsi="Verdana" w:cstheme="minorHAnsi"/>
          <w:noProof/>
          <w:sz w:val="18"/>
          <w:szCs w:val="18"/>
        </w:rPr>
        <w:t> </w:t>
      </w:r>
      <w:r w:rsidRPr="00453A21">
        <w:rPr>
          <w:rFonts w:ascii="Verdana" w:eastAsia="Calibri" w:hAnsi="Verdana" w:cstheme="minorHAnsi"/>
          <w:noProof/>
          <w:sz w:val="18"/>
          <w:szCs w:val="18"/>
        </w:rPr>
        <w:t>453</w:t>
      </w:r>
      <w:r w:rsidRPr="00453A21">
        <w:rPr>
          <w:rFonts w:ascii="Verdana" w:hAnsi="Verdana" w:cstheme="minorHAnsi"/>
          <w:sz w:val="18"/>
          <w:szCs w:val="18"/>
        </w:rPr>
        <w:t xml:space="preserve"> </w:t>
      </w:r>
    </w:p>
    <w:p w14:paraId="61BEE4BB" w14:textId="7359B245" w:rsidR="0023582F" w:rsidRPr="00453A21" w:rsidRDefault="0023582F" w:rsidP="00E57A6E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="Verdana" w:hAnsi="Verdana" w:cstheme="minorHAnsi"/>
          <w:sz w:val="18"/>
          <w:szCs w:val="18"/>
        </w:rPr>
      </w:pPr>
    </w:p>
    <w:p w14:paraId="6DE5868F" w14:textId="77777777" w:rsidR="0023582F" w:rsidRPr="00453A21" w:rsidRDefault="0023582F" w:rsidP="0023582F">
      <w:pPr>
        <w:pStyle w:val="Zkladntext"/>
        <w:tabs>
          <w:tab w:val="num" w:pos="0"/>
        </w:tabs>
        <w:spacing w:line="276" w:lineRule="auto"/>
        <w:rPr>
          <w:rFonts w:ascii="Verdana" w:hAnsi="Verdana" w:cs="Calibri"/>
          <w:b/>
          <w:sz w:val="18"/>
          <w:szCs w:val="18"/>
        </w:rPr>
      </w:pPr>
    </w:p>
    <w:p w14:paraId="7B4276AF" w14:textId="5299B5EF" w:rsidR="0023582F" w:rsidRPr="00453A21" w:rsidRDefault="0023582F" w:rsidP="0023582F">
      <w:pPr>
        <w:pStyle w:val="Zkladntext"/>
        <w:tabs>
          <w:tab w:val="num" w:pos="0"/>
        </w:tabs>
        <w:spacing w:line="276" w:lineRule="auto"/>
        <w:rPr>
          <w:rFonts w:ascii="Verdana" w:hAnsi="Verdana" w:cs="Calibri"/>
          <w:b/>
          <w:sz w:val="18"/>
          <w:szCs w:val="18"/>
        </w:rPr>
      </w:pPr>
      <w:r w:rsidRPr="00453A21">
        <w:rPr>
          <w:rFonts w:ascii="Verdana" w:hAnsi="Verdana" w:cs="Calibri"/>
          <w:b/>
          <w:sz w:val="18"/>
          <w:szCs w:val="18"/>
        </w:rPr>
        <w:t xml:space="preserve">SLEDUJTE </w:t>
      </w:r>
      <w:proofErr w:type="spellStart"/>
      <w:r w:rsidRPr="00453A21">
        <w:rPr>
          <w:rFonts w:ascii="Verdana" w:hAnsi="Verdana" w:cs="Calibri"/>
          <w:b/>
          <w:sz w:val="18"/>
          <w:szCs w:val="18"/>
        </w:rPr>
        <w:t>Českou</w:t>
      </w:r>
      <w:proofErr w:type="spellEnd"/>
      <w:r w:rsidRPr="00453A21">
        <w:rPr>
          <w:rFonts w:ascii="Verdana" w:hAnsi="Verdana" w:cs="Calibri"/>
          <w:b/>
          <w:sz w:val="18"/>
          <w:szCs w:val="18"/>
        </w:rPr>
        <w:t xml:space="preserve"> </w:t>
      </w:r>
      <w:proofErr w:type="spellStart"/>
      <w:r w:rsidRPr="00453A21">
        <w:rPr>
          <w:rFonts w:ascii="Verdana" w:hAnsi="Verdana" w:cs="Calibri"/>
          <w:b/>
          <w:sz w:val="18"/>
          <w:szCs w:val="18"/>
        </w:rPr>
        <w:t>komoru</w:t>
      </w:r>
      <w:proofErr w:type="spellEnd"/>
      <w:r w:rsidRPr="00453A21">
        <w:rPr>
          <w:rFonts w:ascii="Verdana" w:hAnsi="Verdana" w:cs="Calibri"/>
          <w:b/>
          <w:sz w:val="18"/>
          <w:szCs w:val="18"/>
          <w:u w:val="single"/>
        </w:rPr>
        <w:t xml:space="preserve"> </w:t>
      </w:r>
      <w:proofErr w:type="spellStart"/>
      <w:r w:rsidRPr="00453A21">
        <w:rPr>
          <w:rFonts w:ascii="Verdana" w:hAnsi="Verdana" w:cs="Calibri"/>
          <w:b/>
          <w:sz w:val="18"/>
          <w:szCs w:val="18"/>
          <w:u w:val="single"/>
        </w:rPr>
        <w:t>architektů</w:t>
      </w:r>
      <w:proofErr w:type="spellEnd"/>
    </w:p>
    <w:p w14:paraId="3FD01F32" w14:textId="5FEC4DD1" w:rsidR="0023582F" w:rsidRPr="00453A21" w:rsidRDefault="0023582F" w:rsidP="0023582F">
      <w:pPr>
        <w:pStyle w:val="Zkladntext"/>
        <w:tabs>
          <w:tab w:val="num" w:pos="0"/>
        </w:tabs>
        <w:rPr>
          <w:rFonts w:ascii="Verdana" w:hAnsi="Verdana" w:cs="Calibri"/>
          <w:sz w:val="18"/>
          <w:szCs w:val="18"/>
        </w:rPr>
      </w:pPr>
      <w:proofErr w:type="spellStart"/>
      <w:r w:rsidRPr="00453A21">
        <w:rPr>
          <w:rFonts w:ascii="Verdana" w:hAnsi="Verdana" w:cs="Calibri"/>
          <w:sz w:val="18"/>
          <w:szCs w:val="18"/>
        </w:rPr>
        <w:t>na</w:t>
      </w:r>
      <w:proofErr w:type="spellEnd"/>
      <w:r w:rsidRPr="00453A21">
        <w:rPr>
          <w:rFonts w:ascii="Verdana" w:hAnsi="Verdana" w:cs="Calibri"/>
          <w:sz w:val="18"/>
          <w:szCs w:val="18"/>
        </w:rPr>
        <w:t xml:space="preserve"> </w:t>
      </w:r>
      <w:proofErr w:type="spellStart"/>
      <w:r w:rsidRPr="00453A21">
        <w:rPr>
          <w:rFonts w:ascii="Verdana" w:hAnsi="Verdana" w:cs="Calibri"/>
          <w:sz w:val="18"/>
          <w:szCs w:val="18"/>
        </w:rPr>
        <w:t>webu</w:t>
      </w:r>
      <w:proofErr w:type="spellEnd"/>
      <w:r w:rsidRPr="00453A21">
        <w:rPr>
          <w:rFonts w:ascii="Verdana" w:hAnsi="Verdana" w:cs="Calibri"/>
          <w:sz w:val="18"/>
          <w:szCs w:val="18"/>
        </w:rPr>
        <w:t xml:space="preserve"> </w:t>
      </w:r>
      <w:hyperlink r:id="rId11" w:history="1">
        <w:r w:rsidRPr="00453A21">
          <w:rPr>
            <w:rStyle w:val="Hypertextovodkaz"/>
            <w:rFonts w:ascii="Verdana" w:hAnsi="Verdana" w:cs="Calibri"/>
            <w:sz w:val="18"/>
            <w:szCs w:val="18"/>
          </w:rPr>
          <w:t>www.cka.cz</w:t>
        </w:r>
      </w:hyperlink>
      <w:r w:rsidRPr="00453A21">
        <w:rPr>
          <w:rFonts w:ascii="Verdana" w:hAnsi="Verdana" w:cs="Calibri"/>
          <w:sz w:val="18"/>
          <w:szCs w:val="18"/>
        </w:rPr>
        <w:t xml:space="preserve">, </w:t>
      </w:r>
      <w:hyperlink r:id="rId12" w:history="1">
        <w:r w:rsidRPr="00453A21">
          <w:rPr>
            <w:rStyle w:val="Hypertextovodkaz"/>
            <w:rFonts w:ascii="Verdana" w:hAnsi="Verdana" w:cs="Calibri"/>
            <w:noProof/>
            <w:sz w:val="18"/>
            <w:szCs w:val="18"/>
          </w:rPr>
          <w:t>Facebook</w:t>
        </w:r>
      </w:hyperlink>
      <w:r w:rsidRPr="00453A21">
        <w:rPr>
          <w:rStyle w:val="Hypertextovodkaz"/>
          <w:rFonts w:ascii="Verdana" w:hAnsi="Verdana" w:cs="Calibri"/>
          <w:noProof/>
          <w:sz w:val="18"/>
          <w:szCs w:val="18"/>
        </w:rPr>
        <w:t>u</w:t>
      </w:r>
      <w:r w:rsidRPr="00453A21">
        <w:rPr>
          <w:rFonts w:ascii="Verdana" w:hAnsi="Verdana" w:cs="Calibri"/>
          <w:sz w:val="18"/>
          <w:szCs w:val="18"/>
        </w:rPr>
        <w:t xml:space="preserve"> a </w:t>
      </w:r>
      <w:hyperlink r:id="rId13" w:history="1">
        <w:proofErr w:type="spellStart"/>
        <w:r w:rsidRPr="00453A21">
          <w:rPr>
            <w:rStyle w:val="Hypertextovodkaz"/>
            <w:rFonts w:ascii="Verdana" w:hAnsi="Verdana" w:cs="Calibri"/>
            <w:sz w:val="18"/>
            <w:szCs w:val="18"/>
          </w:rPr>
          <w:t>Instagramu</w:t>
        </w:r>
        <w:proofErr w:type="spellEnd"/>
      </w:hyperlink>
      <w:r w:rsidRPr="00453A21">
        <w:rPr>
          <w:rFonts w:ascii="Verdana" w:hAnsi="Verdana" w:cs="Calibri"/>
          <w:sz w:val="18"/>
          <w:szCs w:val="18"/>
        </w:rPr>
        <w:t xml:space="preserve">. </w:t>
      </w:r>
    </w:p>
    <w:p w14:paraId="53190730" w14:textId="77777777" w:rsidR="0023582F" w:rsidRPr="00453A21" w:rsidRDefault="0023582F" w:rsidP="00E57A6E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="Verdana" w:hAnsi="Verdana" w:cstheme="minorHAnsi"/>
          <w:sz w:val="18"/>
          <w:szCs w:val="18"/>
        </w:rPr>
      </w:pPr>
    </w:p>
    <w:p w14:paraId="52F9D50D" w14:textId="77777777" w:rsidR="00E57A6E" w:rsidRPr="00453A21" w:rsidRDefault="00E57A6E" w:rsidP="00E57A6E">
      <w:pPr>
        <w:pStyle w:val="Zkladntext"/>
        <w:tabs>
          <w:tab w:val="num" w:pos="0"/>
        </w:tabs>
        <w:spacing w:line="276" w:lineRule="auto"/>
        <w:rPr>
          <w:rFonts w:ascii="Verdana" w:eastAsia="Calibri" w:hAnsi="Verdana" w:cstheme="minorHAnsi"/>
          <w:sz w:val="18"/>
          <w:szCs w:val="18"/>
        </w:rPr>
      </w:pPr>
    </w:p>
    <w:p w14:paraId="556F3E92" w14:textId="77777777" w:rsidR="00E57A6E" w:rsidRPr="00453A21" w:rsidRDefault="00E57A6E" w:rsidP="00E57A6E">
      <w:pPr>
        <w:pStyle w:val="Zkladntext"/>
        <w:tabs>
          <w:tab w:val="num" w:pos="0"/>
        </w:tabs>
        <w:spacing w:line="276" w:lineRule="auto"/>
        <w:rPr>
          <w:rFonts w:ascii="Verdana" w:hAnsi="Verdana" w:cstheme="minorHAnsi"/>
          <w:b/>
          <w:sz w:val="18"/>
          <w:szCs w:val="18"/>
        </w:rPr>
      </w:pPr>
      <w:r w:rsidRPr="00453A21">
        <w:rPr>
          <w:rFonts w:ascii="Verdana" w:hAnsi="Verdana" w:cstheme="minorHAnsi"/>
          <w:b/>
          <w:sz w:val="18"/>
          <w:szCs w:val="18"/>
        </w:rPr>
        <w:t xml:space="preserve">SLEDUJTE </w:t>
      </w:r>
      <w:proofErr w:type="spellStart"/>
      <w:r w:rsidRPr="00453A21">
        <w:rPr>
          <w:rFonts w:ascii="Verdana" w:hAnsi="Verdana" w:cstheme="minorHAnsi"/>
          <w:b/>
          <w:sz w:val="18"/>
          <w:szCs w:val="18"/>
          <w:u w:val="single"/>
        </w:rPr>
        <w:t>Českou</w:t>
      </w:r>
      <w:proofErr w:type="spellEnd"/>
      <w:r w:rsidRPr="00453A21">
        <w:rPr>
          <w:rFonts w:ascii="Verdana" w:hAnsi="Verdana" w:cstheme="minorHAnsi"/>
          <w:b/>
          <w:sz w:val="18"/>
          <w:szCs w:val="18"/>
          <w:u w:val="single"/>
        </w:rPr>
        <w:t xml:space="preserve"> </w:t>
      </w:r>
      <w:proofErr w:type="spellStart"/>
      <w:r w:rsidRPr="00453A21">
        <w:rPr>
          <w:rFonts w:ascii="Verdana" w:hAnsi="Verdana" w:cstheme="minorHAnsi"/>
          <w:b/>
          <w:sz w:val="18"/>
          <w:szCs w:val="18"/>
          <w:u w:val="single"/>
        </w:rPr>
        <w:t>cenu</w:t>
      </w:r>
      <w:proofErr w:type="spellEnd"/>
      <w:r w:rsidRPr="00453A21">
        <w:rPr>
          <w:rFonts w:ascii="Verdana" w:hAnsi="Verdana" w:cstheme="minorHAnsi"/>
          <w:b/>
          <w:sz w:val="18"/>
          <w:szCs w:val="18"/>
          <w:u w:val="single"/>
        </w:rPr>
        <w:t xml:space="preserve"> za architekturu</w:t>
      </w:r>
    </w:p>
    <w:p w14:paraId="27C041A1" w14:textId="4593CFDA" w:rsidR="00E57A6E" w:rsidRPr="00453A21" w:rsidRDefault="0023582F" w:rsidP="00E57A6E">
      <w:pPr>
        <w:pStyle w:val="Zkladntext"/>
        <w:tabs>
          <w:tab w:val="num" w:pos="0"/>
        </w:tabs>
        <w:spacing w:line="276" w:lineRule="auto"/>
        <w:rPr>
          <w:rFonts w:ascii="Verdana" w:eastAsia="Calibri" w:hAnsi="Verdana" w:cstheme="minorHAnsi"/>
          <w:sz w:val="18"/>
          <w:szCs w:val="18"/>
        </w:rPr>
      </w:pPr>
      <w:proofErr w:type="spellStart"/>
      <w:r w:rsidRPr="00453A21">
        <w:rPr>
          <w:rFonts w:ascii="Verdana" w:hAnsi="Verdana" w:cstheme="minorHAnsi"/>
          <w:sz w:val="18"/>
          <w:szCs w:val="18"/>
        </w:rPr>
        <w:t>n</w:t>
      </w:r>
      <w:r w:rsidR="00E57A6E" w:rsidRPr="00453A21">
        <w:rPr>
          <w:rFonts w:ascii="Verdana" w:hAnsi="Verdana" w:cstheme="minorHAnsi"/>
          <w:sz w:val="18"/>
          <w:szCs w:val="18"/>
        </w:rPr>
        <w:t>a</w:t>
      </w:r>
      <w:proofErr w:type="spellEnd"/>
      <w:r w:rsidR="00E57A6E" w:rsidRPr="00453A21">
        <w:rPr>
          <w:rFonts w:ascii="Verdana" w:hAnsi="Verdana" w:cstheme="minorHAnsi"/>
          <w:sz w:val="18"/>
          <w:szCs w:val="18"/>
        </w:rPr>
        <w:t xml:space="preserve"> </w:t>
      </w:r>
      <w:proofErr w:type="spellStart"/>
      <w:r w:rsidR="00E57A6E" w:rsidRPr="00453A21">
        <w:rPr>
          <w:rFonts w:ascii="Verdana" w:hAnsi="Verdana" w:cstheme="minorHAnsi"/>
          <w:sz w:val="18"/>
          <w:szCs w:val="18"/>
        </w:rPr>
        <w:t>webu</w:t>
      </w:r>
      <w:proofErr w:type="spellEnd"/>
      <w:r w:rsidR="00E57A6E" w:rsidRPr="00453A21">
        <w:rPr>
          <w:rFonts w:ascii="Verdana" w:hAnsi="Verdana" w:cstheme="minorHAnsi"/>
          <w:sz w:val="18"/>
          <w:szCs w:val="18"/>
        </w:rPr>
        <w:t xml:space="preserve"> </w:t>
      </w:r>
      <w:hyperlink r:id="rId14" w:history="1">
        <w:r w:rsidR="00E57A6E" w:rsidRPr="00453A21">
          <w:rPr>
            <w:rStyle w:val="Hypertextovodkaz"/>
            <w:rFonts w:ascii="Verdana" w:hAnsi="Verdana" w:cstheme="minorHAnsi"/>
            <w:sz w:val="18"/>
            <w:szCs w:val="18"/>
          </w:rPr>
          <w:t>Č</w:t>
        </w:r>
        <w:r w:rsidR="00E57A6E" w:rsidRPr="00453A21">
          <w:rPr>
            <w:rStyle w:val="Hypertextovodkaz"/>
            <w:rFonts w:ascii="Verdana" w:hAnsi="Verdana" w:cstheme="minorHAnsi"/>
            <w:sz w:val="18"/>
            <w:szCs w:val="18"/>
            <w:lang w:val="cs-CZ"/>
          </w:rPr>
          <w:t>C</w:t>
        </w:r>
        <w:r w:rsidR="00E57A6E" w:rsidRPr="00453A21">
          <w:rPr>
            <w:rStyle w:val="Hypertextovodkaz"/>
            <w:rFonts w:ascii="Verdana" w:hAnsi="Verdana" w:cstheme="minorHAnsi"/>
            <w:sz w:val="18"/>
            <w:szCs w:val="18"/>
          </w:rPr>
          <w:t>A</w:t>
        </w:r>
      </w:hyperlink>
      <w:r w:rsidR="00E57A6E" w:rsidRPr="00453A21">
        <w:rPr>
          <w:rFonts w:ascii="Verdana" w:hAnsi="Verdana" w:cstheme="minorHAnsi"/>
          <w:sz w:val="18"/>
          <w:szCs w:val="18"/>
        </w:rPr>
        <w:t xml:space="preserve">, </w:t>
      </w:r>
      <w:hyperlink r:id="rId15" w:history="1">
        <w:r w:rsidR="00E57A6E" w:rsidRPr="00453A21">
          <w:rPr>
            <w:rStyle w:val="Hypertextovodkaz"/>
            <w:rFonts w:ascii="Verdana" w:hAnsi="Verdana" w:cstheme="minorHAnsi"/>
            <w:noProof/>
            <w:sz w:val="18"/>
            <w:szCs w:val="18"/>
          </w:rPr>
          <w:t>Facebook</w:t>
        </w:r>
      </w:hyperlink>
      <w:r w:rsidR="00E57A6E" w:rsidRPr="00453A21">
        <w:rPr>
          <w:rStyle w:val="Hypertextovodkaz"/>
          <w:rFonts w:ascii="Verdana" w:hAnsi="Verdana" w:cstheme="minorHAnsi"/>
          <w:noProof/>
          <w:sz w:val="18"/>
          <w:szCs w:val="18"/>
        </w:rPr>
        <w:t>u</w:t>
      </w:r>
      <w:r w:rsidR="00E57A6E" w:rsidRPr="00453A21">
        <w:rPr>
          <w:rFonts w:ascii="Verdana" w:hAnsi="Verdana" w:cstheme="minorHAnsi"/>
          <w:sz w:val="18"/>
          <w:szCs w:val="18"/>
        </w:rPr>
        <w:t xml:space="preserve"> a </w:t>
      </w:r>
      <w:hyperlink r:id="rId16" w:history="1">
        <w:proofErr w:type="spellStart"/>
        <w:r w:rsidR="00E57A6E" w:rsidRPr="00453A21">
          <w:rPr>
            <w:rStyle w:val="Hypertextovodkaz"/>
            <w:rFonts w:ascii="Verdana" w:hAnsi="Verdana" w:cstheme="minorHAnsi"/>
            <w:sz w:val="18"/>
            <w:szCs w:val="18"/>
          </w:rPr>
          <w:t>Instagramu</w:t>
        </w:r>
        <w:proofErr w:type="spellEnd"/>
      </w:hyperlink>
      <w:r w:rsidR="00E57A6E" w:rsidRPr="00453A21">
        <w:rPr>
          <w:rFonts w:ascii="Verdana" w:hAnsi="Verdana" w:cstheme="minorHAnsi"/>
          <w:sz w:val="18"/>
          <w:szCs w:val="18"/>
        </w:rPr>
        <w:t>.</w:t>
      </w:r>
    </w:p>
    <w:p w14:paraId="15A2881F" w14:textId="77777777" w:rsidR="00B01E9D" w:rsidRPr="00745D4E" w:rsidRDefault="00B01E9D">
      <w:pPr>
        <w:spacing w:after="0"/>
        <w:rPr>
          <w:rFonts w:ascii="Verdana" w:hAnsi="Verdana"/>
          <w:i/>
          <w:sz w:val="20"/>
          <w:szCs w:val="20"/>
        </w:rPr>
      </w:pPr>
    </w:p>
    <w:sectPr w:rsidR="00B01E9D" w:rsidRPr="00745D4E" w:rsidSect="00D945B4">
      <w:headerReference w:type="default" r:id="rId17"/>
      <w:footerReference w:type="default" r:id="rId18"/>
      <w:pgSz w:w="11906" w:h="16838"/>
      <w:pgMar w:top="2694" w:right="1417" w:bottom="1418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C909C01" w16cex:dateUtc="2025-06-16T07:13:00Z"/>
  <w16cex:commentExtensible w16cex:durableId="4EC6ABE3" w16cex:dateUtc="2025-06-16T07:14:00Z"/>
  <w16cex:commentExtensible w16cex:durableId="74BE05F9" w16cex:dateUtc="2025-06-16T07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EC10853" w16cid:durableId="3C909C01"/>
  <w16cid:commentId w16cid:paraId="6E585AD2" w16cid:durableId="4EC6ABE3"/>
  <w16cid:commentId w16cid:paraId="57A79F6E" w16cid:durableId="74BE05F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235D4" w14:textId="77777777" w:rsidR="006D74EF" w:rsidRDefault="006D74EF" w:rsidP="00BC1FB4">
      <w:pPr>
        <w:spacing w:after="0" w:line="240" w:lineRule="auto"/>
      </w:pPr>
      <w:r>
        <w:separator/>
      </w:r>
    </w:p>
  </w:endnote>
  <w:endnote w:type="continuationSeparator" w:id="0">
    <w:p w14:paraId="46F6A562" w14:textId="77777777" w:rsidR="006D74EF" w:rsidRDefault="006D74EF" w:rsidP="00BC1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6E5C2" w14:textId="77777777" w:rsidR="00E57A6E" w:rsidRDefault="00E57A6E" w:rsidP="00E57A6E">
    <w:pPr>
      <w:pStyle w:val="Zpat"/>
      <w:jc w:val="center"/>
    </w:pPr>
  </w:p>
  <w:p w14:paraId="0DF9220A" w14:textId="77777777" w:rsidR="00E57A6E" w:rsidRDefault="00E57A6E" w:rsidP="00E57A6E">
    <w:pPr>
      <w:pStyle w:val="Zpat"/>
      <w:jc w:val="center"/>
    </w:pPr>
  </w:p>
  <w:p w14:paraId="299B95F4" w14:textId="77777777" w:rsidR="00E57A6E" w:rsidRDefault="00E57A6E" w:rsidP="00E57A6E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9A1C2" w14:textId="77777777" w:rsidR="006D74EF" w:rsidRDefault="006D74EF" w:rsidP="00BC1FB4">
      <w:pPr>
        <w:spacing w:after="0" w:line="240" w:lineRule="auto"/>
      </w:pPr>
      <w:r>
        <w:separator/>
      </w:r>
    </w:p>
  </w:footnote>
  <w:footnote w:type="continuationSeparator" w:id="0">
    <w:p w14:paraId="5B3BD7C5" w14:textId="77777777" w:rsidR="006D74EF" w:rsidRDefault="006D74EF" w:rsidP="00BC1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54432" w14:textId="77777777" w:rsidR="00817790" w:rsidRDefault="00AD1146" w:rsidP="00BC1FB4">
    <w:pPr>
      <w:pStyle w:val="Zhlav"/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FB5D513" wp14:editId="0DBC0C1A">
          <wp:simplePos x="0" y="0"/>
          <wp:positionH relativeFrom="column">
            <wp:posOffset>3484245</wp:posOffset>
          </wp:positionH>
          <wp:positionV relativeFrom="paragraph">
            <wp:posOffset>-70485</wp:posOffset>
          </wp:positionV>
          <wp:extent cx="2310130" cy="899160"/>
          <wp:effectExtent l="0" t="0" r="0" b="0"/>
          <wp:wrapNone/>
          <wp:docPr id="31" name="Obrázek 31" descr="CCA-CZ-logo_black-128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CA-CZ-logo_black-128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384" t="30107" r="17549" b="29417"/>
                  <a:stretch>
                    <a:fillRect/>
                  </a:stretch>
                </pic:blipFill>
                <pic:spPr bwMode="auto">
                  <a:xfrm>
                    <a:off x="0" y="0"/>
                    <a:ext cx="231013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2290A5B" wp14:editId="0CD5EE04">
          <wp:simplePos x="0" y="0"/>
          <wp:positionH relativeFrom="column">
            <wp:posOffset>14605</wp:posOffset>
          </wp:positionH>
          <wp:positionV relativeFrom="paragraph">
            <wp:posOffset>-53340</wp:posOffset>
          </wp:positionV>
          <wp:extent cx="1504950" cy="809625"/>
          <wp:effectExtent l="0" t="0" r="0" b="9525"/>
          <wp:wrapNone/>
          <wp:docPr id="32" name="Obrázek 32" descr="CKA-logo-radky_malé oříznut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KA-logo-radky_malé oříznuté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862002" w14:textId="77777777" w:rsidR="00E57A6E" w:rsidRDefault="00E57A6E" w:rsidP="00BC1FB4">
    <w:pPr>
      <w:pStyle w:val="Zhlav"/>
    </w:pPr>
  </w:p>
  <w:p w14:paraId="3786D182" w14:textId="77777777" w:rsidR="00817790" w:rsidRDefault="008177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1423E"/>
    <w:multiLevelType w:val="hybridMultilevel"/>
    <w:tmpl w:val="1F4604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BD4"/>
    <w:rsid w:val="000220F7"/>
    <w:rsid w:val="00052F02"/>
    <w:rsid w:val="00056D8F"/>
    <w:rsid w:val="000607F7"/>
    <w:rsid w:val="00064029"/>
    <w:rsid w:val="00072F38"/>
    <w:rsid w:val="00074709"/>
    <w:rsid w:val="00083F42"/>
    <w:rsid w:val="000C6501"/>
    <w:rsid w:val="000D7AAF"/>
    <w:rsid w:val="000F4676"/>
    <w:rsid w:val="00102EAE"/>
    <w:rsid w:val="00111B64"/>
    <w:rsid w:val="00115902"/>
    <w:rsid w:val="00143C58"/>
    <w:rsid w:val="00147E80"/>
    <w:rsid w:val="0015249B"/>
    <w:rsid w:val="00174274"/>
    <w:rsid w:val="001950FD"/>
    <w:rsid w:val="001B57B2"/>
    <w:rsid w:val="001C34B5"/>
    <w:rsid w:val="001D31D5"/>
    <w:rsid w:val="001E0A2E"/>
    <w:rsid w:val="001E68F8"/>
    <w:rsid w:val="001F30AD"/>
    <w:rsid w:val="001F3384"/>
    <w:rsid w:val="00221394"/>
    <w:rsid w:val="0023297B"/>
    <w:rsid w:val="0023582F"/>
    <w:rsid w:val="00257C83"/>
    <w:rsid w:val="00282428"/>
    <w:rsid w:val="00296213"/>
    <w:rsid w:val="002B6E47"/>
    <w:rsid w:val="002E09CF"/>
    <w:rsid w:val="002F1A00"/>
    <w:rsid w:val="00301AD5"/>
    <w:rsid w:val="003166B2"/>
    <w:rsid w:val="0033408B"/>
    <w:rsid w:val="0034442A"/>
    <w:rsid w:val="00366A0F"/>
    <w:rsid w:val="0037701D"/>
    <w:rsid w:val="00377C8C"/>
    <w:rsid w:val="0038377E"/>
    <w:rsid w:val="003B29CB"/>
    <w:rsid w:val="003E6595"/>
    <w:rsid w:val="003E6B2D"/>
    <w:rsid w:val="00421741"/>
    <w:rsid w:val="00421ECA"/>
    <w:rsid w:val="00436344"/>
    <w:rsid w:val="00453A21"/>
    <w:rsid w:val="00474AE1"/>
    <w:rsid w:val="0047527D"/>
    <w:rsid w:val="004754FB"/>
    <w:rsid w:val="0048523B"/>
    <w:rsid w:val="00490B6A"/>
    <w:rsid w:val="004928AA"/>
    <w:rsid w:val="004A25D4"/>
    <w:rsid w:val="004A4A02"/>
    <w:rsid w:val="004A7CBE"/>
    <w:rsid w:val="004B173A"/>
    <w:rsid w:val="004D518C"/>
    <w:rsid w:val="004F13BA"/>
    <w:rsid w:val="004F548D"/>
    <w:rsid w:val="00501B71"/>
    <w:rsid w:val="00506B42"/>
    <w:rsid w:val="00506E52"/>
    <w:rsid w:val="0051207E"/>
    <w:rsid w:val="00515DAB"/>
    <w:rsid w:val="0054232B"/>
    <w:rsid w:val="0057641E"/>
    <w:rsid w:val="005823A8"/>
    <w:rsid w:val="005835D1"/>
    <w:rsid w:val="00590345"/>
    <w:rsid w:val="00592FCC"/>
    <w:rsid w:val="00593277"/>
    <w:rsid w:val="00594616"/>
    <w:rsid w:val="005A6814"/>
    <w:rsid w:val="005C095E"/>
    <w:rsid w:val="005C1923"/>
    <w:rsid w:val="005C27B6"/>
    <w:rsid w:val="005D2FA9"/>
    <w:rsid w:val="005D5690"/>
    <w:rsid w:val="005E04F9"/>
    <w:rsid w:val="005F69CC"/>
    <w:rsid w:val="006052EF"/>
    <w:rsid w:val="00615B47"/>
    <w:rsid w:val="00626D53"/>
    <w:rsid w:val="00633781"/>
    <w:rsid w:val="00641FFA"/>
    <w:rsid w:val="00675D72"/>
    <w:rsid w:val="006861F2"/>
    <w:rsid w:val="006864DE"/>
    <w:rsid w:val="00692D5B"/>
    <w:rsid w:val="0069475F"/>
    <w:rsid w:val="00695032"/>
    <w:rsid w:val="00695538"/>
    <w:rsid w:val="0069643F"/>
    <w:rsid w:val="006D1DC3"/>
    <w:rsid w:val="006D74EF"/>
    <w:rsid w:val="006E3E27"/>
    <w:rsid w:val="00704528"/>
    <w:rsid w:val="007125B6"/>
    <w:rsid w:val="00721F18"/>
    <w:rsid w:val="00722687"/>
    <w:rsid w:val="00733EB3"/>
    <w:rsid w:val="00736497"/>
    <w:rsid w:val="007372F0"/>
    <w:rsid w:val="00737519"/>
    <w:rsid w:val="00745D4E"/>
    <w:rsid w:val="00750003"/>
    <w:rsid w:val="00755CA5"/>
    <w:rsid w:val="00762028"/>
    <w:rsid w:val="00773B87"/>
    <w:rsid w:val="007821BA"/>
    <w:rsid w:val="00782ADF"/>
    <w:rsid w:val="007934CB"/>
    <w:rsid w:val="00795577"/>
    <w:rsid w:val="007C424E"/>
    <w:rsid w:val="007D1D1C"/>
    <w:rsid w:val="007D38C6"/>
    <w:rsid w:val="007D7345"/>
    <w:rsid w:val="00806AF8"/>
    <w:rsid w:val="00817790"/>
    <w:rsid w:val="00835FD2"/>
    <w:rsid w:val="0086691F"/>
    <w:rsid w:val="008A208A"/>
    <w:rsid w:val="008A2355"/>
    <w:rsid w:val="008A2C7C"/>
    <w:rsid w:val="008F0FA3"/>
    <w:rsid w:val="0093174A"/>
    <w:rsid w:val="00940808"/>
    <w:rsid w:val="009606AC"/>
    <w:rsid w:val="00962EB9"/>
    <w:rsid w:val="009675C2"/>
    <w:rsid w:val="00974AE3"/>
    <w:rsid w:val="009879F8"/>
    <w:rsid w:val="009A648F"/>
    <w:rsid w:val="009B5BD4"/>
    <w:rsid w:val="009B7E10"/>
    <w:rsid w:val="009C75E1"/>
    <w:rsid w:val="009E1236"/>
    <w:rsid w:val="009F5866"/>
    <w:rsid w:val="009F7D96"/>
    <w:rsid w:val="00A218ED"/>
    <w:rsid w:val="00A60050"/>
    <w:rsid w:val="00A77AFA"/>
    <w:rsid w:val="00A83986"/>
    <w:rsid w:val="00AB45B4"/>
    <w:rsid w:val="00AB76A4"/>
    <w:rsid w:val="00AC71DE"/>
    <w:rsid w:val="00AD1146"/>
    <w:rsid w:val="00AD3B21"/>
    <w:rsid w:val="00AE041D"/>
    <w:rsid w:val="00B01E9D"/>
    <w:rsid w:val="00B16B95"/>
    <w:rsid w:val="00B226C9"/>
    <w:rsid w:val="00B3796A"/>
    <w:rsid w:val="00B475EE"/>
    <w:rsid w:val="00B55D64"/>
    <w:rsid w:val="00B635BC"/>
    <w:rsid w:val="00B67ABE"/>
    <w:rsid w:val="00BA18E6"/>
    <w:rsid w:val="00BB1278"/>
    <w:rsid w:val="00BB4B39"/>
    <w:rsid w:val="00BB640F"/>
    <w:rsid w:val="00BC1FB4"/>
    <w:rsid w:val="00BD409D"/>
    <w:rsid w:val="00BD79C3"/>
    <w:rsid w:val="00C0133D"/>
    <w:rsid w:val="00C01A3B"/>
    <w:rsid w:val="00C0593F"/>
    <w:rsid w:val="00C255DC"/>
    <w:rsid w:val="00C278BB"/>
    <w:rsid w:val="00C42ED5"/>
    <w:rsid w:val="00C44F55"/>
    <w:rsid w:val="00C477B2"/>
    <w:rsid w:val="00C6415A"/>
    <w:rsid w:val="00C658EB"/>
    <w:rsid w:val="00C8473F"/>
    <w:rsid w:val="00C9119D"/>
    <w:rsid w:val="00CB22D5"/>
    <w:rsid w:val="00CB3E05"/>
    <w:rsid w:val="00CC0DB0"/>
    <w:rsid w:val="00CF0ABB"/>
    <w:rsid w:val="00D200BC"/>
    <w:rsid w:val="00D26335"/>
    <w:rsid w:val="00D47579"/>
    <w:rsid w:val="00D716CD"/>
    <w:rsid w:val="00D77C9B"/>
    <w:rsid w:val="00D931ED"/>
    <w:rsid w:val="00D945B4"/>
    <w:rsid w:val="00DA4BB3"/>
    <w:rsid w:val="00DB1D56"/>
    <w:rsid w:val="00DB61FF"/>
    <w:rsid w:val="00DB7AFB"/>
    <w:rsid w:val="00DC1ABF"/>
    <w:rsid w:val="00DD26B6"/>
    <w:rsid w:val="00DD7AEF"/>
    <w:rsid w:val="00DF627A"/>
    <w:rsid w:val="00E00DCB"/>
    <w:rsid w:val="00E021EC"/>
    <w:rsid w:val="00E05EBC"/>
    <w:rsid w:val="00E17DEC"/>
    <w:rsid w:val="00E34F76"/>
    <w:rsid w:val="00E476B7"/>
    <w:rsid w:val="00E532A3"/>
    <w:rsid w:val="00E56CF7"/>
    <w:rsid w:val="00E57A6E"/>
    <w:rsid w:val="00E730F1"/>
    <w:rsid w:val="00E83A66"/>
    <w:rsid w:val="00E83D45"/>
    <w:rsid w:val="00E9077A"/>
    <w:rsid w:val="00EC34FB"/>
    <w:rsid w:val="00EC53B6"/>
    <w:rsid w:val="00ED43EE"/>
    <w:rsid w:val="00F3609F"/>
    <w:rsid w:val="00F44ECC"/>
    <w:rsid w:val="00F56F10"/>
    <w:rsid w:val="00F60B90"/>
    <w:rsid w:val="00F7109C"/>
    <w:rsid w:val="00F80413"/>
    <w:rsid w:val="00FA2026"/>
    <w:rsid w:val="00FA6057"/>
    <w:rsid w:val="00FB5F93"/>
    <w:rsid w:val="00FC00E0"/>
    <w:rsid w:val="00FC3E91"/>
    <w:rsid w:val="00FC3F80"/>
    <w:rsid w:val="00FD1B1A"/>
    <w:rsid w:val="00FE05C9"/>
    <w:rsid w:val="00FE2559"/>
    <w:rsid w:val="00FE4389"/>
    <w:rsid w:val="00FF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81533"/>
  <w15:docId w15:val="{65B94D36-DF0C-4439-A488-56838D115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1F18"/>
    <w:pPr>
      <w:spacing w:after="200" w:line="276" w:lineRule="auto"/>
    </w:pPr>
  </w:style>
  <w:style w:type="paragraph" w:styleId="Nadpis1">
    <w:name w:val="heading 1"/>
    <w:basedOn w:val="Normln"/>
    <w:link w:val="Nadpis1Char"/>
    <w:uiPriority w:val="9"/>
    <w:qFormat/>
    <w:rsid w:val="006947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3E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721F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21F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21F18"/>
    <w:rPr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721F18"/>
    <w:pPr>
      <w:widowControl w:val="0"/>
      <w:spacing w:after="0" w:line="240" w:lineRule="auto"/>
    </w:pPr>
    <w:rPr>
      <w:rFonts w:ascii="Arial" w:eastAsia="Arial" w:hAnsi="Arial"/>
      <w:sz w:val="19"/>
      <w:szCs w:val="19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21F18"/>
    <w:rPr>
      <w:rFonts w:ascii="Arial" w:eastAsia="Arial" w:hAnsi="Arial"/>
      <w:sz w:val="19"/>
      <w:szCs w:val="19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F18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147E80"/>
    <w:rPr>
      <w:b/>
      <w:bCs/>
      <w:i w:val="0"/>
      <w:iCs w:val="0"/>
    </w:rPr>
  </w:style>
  <w:style w:type="paragraph" w:customStyle="1" w:styleId="xmsonormal">
    <w:name w:val="x_msonormal"/>
    <w:basedOn w:val="Normln"/>
    <w:rsid w:val="00B47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475EE"/>
    <w:rPr>
      <w:color w:val="0563C1" w:themeColor="hyperlink"/>
      <w:u w:val="single"/>
    </w:rPr>
  </w:style>
  <w:style w:type="paragraph" w:customStyle="1" w:styleId="Default">
    <w:name w:val="Default"/>
    <w:rsid w:val="00B475EE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4">
    <w:name w:val="A4"/>
    <w:uiPriority w:val="99"/>
    <w:rsid w:val="00B475EE"/>
    <w:rPr>
      <w:rFonts w:cs="Myriad Pro"/>
      <w:color w:val="000000"/>
      <w:sz w:val="30"/>
      <w:szCs w:val="30"/>
    </w:rPr>
  </w:style>
  <w:style w:type="character" w:customStyle="1" w:styleId="A6">
    <w:name w:val="A6"/>
    <w:uiPriority w:val="99"/>
    <w:rsid w:val="00AE041D"/>
    <w:rPr>
      <w:color w:val="000000"/>
      <w:sz w:val="30"/>
      <w:szCs w:val="30"/>
    </w:rPr>
  </w:style>
  <w:style w:type="character" w:customStyle="1" w:styleId="Nadpis1Char">
    <w:name w:val="Nadpis 1 Char"/>
    <w:basedOn w:val="Standardnpsmoodstavce"/>
    <w:link w:val="Nadpis1"/>
    <w:uiPriority w:val="9"/>
    <w:rsid w:val="0069475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C1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1FB4"/>
  </w:style>
  <w:style w:type="paragraph" w:styleId="Zpat">
    <w:name w:val="footer"/>
    <w:basedOn w:val="Normln"/>
    <w:link w:val="ZpatChar"/>
    <w:uiPriority w:val="99"/>
    <w:unhideWhenUsed/>
    <w:rsid w:val="00BC1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1FB4"/>
  </w:style>
  <w:style w:type="paragraph" w:styleId="Bezmezer">
    <w:name w:val="No Spacing"/>
    <w:uiPriority w:val="1"/>
    <w:qFormat/>
    <w:rsid w:val="000D7AAF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CC0DB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character" w:customStyle="1" w:styleId="apple-converted-space">
    <w:name w:val="apple-converted-space"/>
    <w:rsid w:val="00CC0DB0"/>
  </w:style>
  <w:style w:type="character" w:styleId="Siln">
    <w:name w:val="Strong"/>
    <w:uiPriority w:val="22"/>
    <w:qFormat/>
    <w:rsid w:val="00CC0DB0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C44F55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FC3E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ynqvb">
    <w:name w:val="rynqvb"/>
    <w:basedOn w:val="Standardnpsmoodstavce"/>
    <w:rsid w:val="002B6E4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7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78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3796A"/>
    <w:pPr>
      <w:ind w:left="720"/>
      <w:contextualSpacing/>
    </w:pPr>
  </w:style>
  <w:style w:type="paragraph" w:styleId="Revize">
    <w:name w:val="Revision"/>
    <w:hidden/>
    <w:uiPriority w:val="99"/>
    <w:semiHidden/>
    <w:rsid w:val="0069643F"/>
    <w:pPr>
      <w:spacing w:after="0" w:line="240" w:lineRule="auto"/>
    </w:pPr>
  </w:style>
  <w:style w:type="paragraph" w:customStyle="1" w:styleId="ql-align-justify">
    <w:name w:val="ql-align-justify"/>
    <w:basedOn w:val="Normln"/>
    <w:rsid w:val="00515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3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0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skacenazaarchitekturu.cz/press/" TargetMode="External"/><Relationship Id="rId13" Type="http://schemas.openxmlformats.org/officeDocument/2006/relationships/hyperlink" Target="https://www.instagram.com/ceskakomoraarchitektu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ka.cz/komora/o-komore/pro-media" TargetMode="External"/><Relationship Id="rId12" Type="http://schemas.openxmlformats.org/officeDocument/2006/relationships/hyperlink" Target="https://www.facebook.com/CeskaKomoraArchitektu" TargetMode="External"/><Relationship Id="rId17" Type="http://schemas.openxmlformats.org/officeDocument/2006/relationships/header" Target="header1.xml"/><Relationship Id="rId25" Type="http://schemas.microsoft.com/office/2016/09/relationships/commentsIds" Target="commentsIds.xml"/><Relationship Id="rId2" Type="http://schemas.openxmlformats.org/officeDocument/2006/relationships/styles" Target="styles.xml"/><Relationship Id="rId16" Type="http://schemas.openxmlformats.org/officeDocument/2006/relationships/hyperlink" Target="https://www.instagram.com/ceska_cena_za_architektu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ka.cz" TargetMode="External"/><Relationship Id="rId24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CeskaCenaZaArchitekturu/" TargetMode="External"/><Relationship Id="rId10" Type="http://schemas.openxmlformats.org/officeDocument/2006/relationships/hyperlink" Target="mailto:barbora.sedlarova@cka.c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eskacenazaarchitekturu.cz/rocniky/2025" TargetMode="External"/><Relationship Id="rId14" Type="http://schemas.openxmlformats.org/officeDocument/2006/relationships/hyperlink" Target="https://www.ceskacenazaarchitekturu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950</Words>
  <Characters>5611</Characters>
  <Application>Microsoft Office Word</Application>
  <DocSecurity>0</DocSecurity>
  <Lines>46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zemanova.t</dc:creator>
  <cp:lastModifiedBy>Barbora Sedlářová</cp:lastModifiedBy>
  <cp:revision>14</cp:revision>
  <cp:lastPrinted>2020-01-09T11:26:00Z</cp:lastPrinted>
  <dcterms:created xsi:type="dcterms:W3CDTF">2025-06-16T13:25:00Z</dcterms:created>
  <dcterms:modified xsi:type="dcterms:W3CDTF">2025-06-20T15:55:00Z</dcterms:modified>
</cp:coreProperties>
</file>