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52F384" w14:textId="77777777" w:rsidR="009C75E1" w:rsidRPr="00E57A6E" w:rsidRDefault="009C75E1" w:rsidP="009B7E10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7C936A6B" w14:textId="77777777" w:rsidR="00995D1E" w:rsidRPr="00225343" w:rsidRDefault="00995D1E" w:rsidP="00F44ECC">
      <w:pPr>
        <w:spacing w:after="0"/>
        <w:jc w:val="center"/>
        <w:rPr>
          <w:rFonts w:ascii="Verdana" w:hAnsi="Verdana"/>
          <w:b/>
          <w:caps/>
          <w:sz w:val="20"/>
          <w:szCs w:val="20"/>
        </w:rPr>
      </w:pPr>
      <w:bookmarkStart w:id="0" w:name="_Hlk199845175"/>
      <w:r w:rsidRPr="00225343">
        <w:rPr>
          <w:rFonts w:ascii="Verdana" w:hAnsi="Verdana"/>
          <w:b/>
          <w:caps/>
          <w:sz w:val="20"/>
          <w:szCs w:val="20"/>
        </w:rPr>
        <w:t xml:space="preserve">DO ČESKÉ CENY ZA ARCHITEKTURU </w:t>
      </w:r>
    </w:p>
    <w:p w14:paraId="3554C68D" w14:textId="7C91A0FB" w:rsidR="00AD1146" w:rsidRPr="00225343" w:rsidRDefault="00995D1E" w:rsidP="00F44ECC">
      <w:pPr>
        <w:spacing w:after="0"/>
        <w:jc w:val="center"/>
        <w:rPr>
          <w:rFonts w:ascii="Verdana" w:hAnsi="Verdana"/>
          <w:b/>
          <w:caps/>
          <w:sz w:val="20"/>
          <w:szCs w:val="20"/>
        </w:rPr>
      </w:pPr>
      <w:r w:rsidRPr="00225343">
        <w:rPr>
          <w:rFonts w:ascii="Verdana" w:hAnsi="Verdana"/>
          <w:b/>
          <w:caps/>
          <w:sz w:val="20"/>
          <w:szCs w:val="20"/>
        </w:rPr>
        <w:t>JE LETOS PŘIHLÁŠENO 301 REALIZACÍ</w:t>
      </w:r>
      <w:r w:rsidR="009F7D96" w:rsidRPr="00225343">
        <w:rPr>
          <w:rFonts w:ascii="Verdana" w:hAnsi="Verdana"/>
          <w:b/>
          <w:caps/>
          <w:sz w:val="20"/>
          <w:szCs w:val="20"/>
        </w:rPr>
        <w:t xml:space="preserve"> </w:t>
      </w:r>
    </w:p>
    <w:bookmarkEnd w:id="0"/>
    <w:p w14:paraId="0CD9744C" w14:textId="0D4F2E5A" w:rsidR="0062463B" w:rsidRPr="00225343" w:rsidRDefault="0062463B" w:rsidP="0057641E">
      <w:pPr>
        <w:spacing w:after="0"/>
        <w:jc w:val="center"/>
        <w:rPr>
          <w:rFonts w:ascii="Verdana" w:hAnsi="Verdana"/>
          <w:i/>
          <w:sz w:val="20"/>
          <w:szCs w:val="20"/>
        </w:rPr>
      </w:pPr>
    </w:p>
    <w:p w14:paraId="31B1E2A7" w14:textId="4B729044" w:rsidR="0062463B" w:rsidRPr="00225343" w:rsidRDefault="0062463B" w:rsidP="006662AF">
      <w:pPr>
        <w:spacing w:after="0"/>
        <w:jc w:val="center"/>
        <w:rPr>
          <w:rFonts w:ascii="Verdana" w:hAnsi="Verdana"/>
          <w:i/>
          <w:sz w:val="20"/>
          <w:szCs w:val="20"/>
        </w:rPr>
      </w:pPr>
      <w:r w:rsidRPr="00225343">
        <w:rPr>
          <w:rFonts w:ascii="Verdana" w:hAnsi="Verdana"/>
          <w:i/>
          <w:sz w:val="20"/>
          <w:szCs w:val="20"/>
        </w:rPr>
        <w:t>„</w:t>
      </w:r>
      <w:r w:rsidR="00604542" w:rsidRPr="00225343">
        <w:rPr>
          <w:rFonts w:ascii="Verdana" w:hAnsi="Verdana"/>
          <w:i/>
          <w:sz w:val="20"/>
          <w:szCs w:val="20"/>
        </w:rPr>
        <w:t>Č</w:t>
      </w:r>
      <w:r w:rsidRPr="00225343">
        <w:rPr>
          <w:rFonts w:ascii="Verdana" w:hAnsi="Verdana"/>
          <w:i/>
          <w:sz w:val="20"/>
          <w:szCs w:val="20"/>
        </w:rPr>
        <w:t xml:space="preserve">eskou architekturu </w:t>
      </w:r>
      <w:r w:rsidR="00604542" w:rsidRPr="00225343">
        <w:rPr>
          <w:rFonts w:ascii="Verdana" w:hAnsi="Verdana"/>
          <w:i/>
          <w:sz w:val="20"/>
          <w:szCs w:val="20"/>
        </w:rPr>
        <w:t xml:space="preserve">budeme </w:t>
      </w:r>
      <w:r w:rsidRPr="00225343">
        <w:rPr>
          <w:rFonts w:ascii="Verdana" w:hAnsi="Verdana"/>
          <w:i/>
          <w:sz w:val="20"/>
          <w:szCs w:val="20"/>
        </w:rPr>
        <w:t>vnímat v evropském kontextu – s důrazem na kvalitu, inovac</w:t>
      </w:r>
      <w:r w:rsidR="006256C2" w:rsidRPr="00225343">
        <w:rPr>
          <w:rFonts w:ascii="Verdana" w:hAnsi="Verdana"/>
          <w:i/>
          <w:sz w:val="20"/>
          <w:szCs w:val="20"/>
        </w:rPr>
        <w:t>e</w:t>
      </w:r>
      <w:r w:rsidR="00604542" w:rsidRPr="00225343">
        <w:rPr>
          <w:rFonts w:ascii="Verdana" w:hAnsi="Verdana"/>
          <w:i/>
          <w:sz w:val="20"/>
          <w:szCs w:val="20"/>
        </w:rPr>
        <w:t xml:space="preserve">, </w:t>
      </w:r>
      <w:r w:rsidRPr="00225343">
        <w:rPr>
          <w:rFonts w:ascii="Verdana" w:hAnsi="Verdana"/>
          <w:i/>
          <w:sz w:val="20"/>
          <w:szCs w:val="20"/>
        </w:rPr>
        <w:t>poctivé provedení</w:t>
      </w:r>
      <w:r w:rsidR="006662AF">
        <w:rPr>
          <w:rFonts w:ascii="Verdana" w:hAnsi="Verdana"/>
          <w:i/>
          <w:sz w:val="20"/>
          <w:szCs w:val="20"/>
        </w:rPr>
        <w:t>, autentičnost</w:t>
      </w:r>
      <w:r w:rsidR="00604542" w:rsidRPr="00225343">
        <w:rPr>
          <w:rFonts w:ascii="Verdana" w:hAnsi="Verdana"/>
          <w:i/>
          <w:sz w:val="20"/>
          <w:szCs w:val="20"/>
        </w:rPr>
        <w:t xml:space="preserve"> a</w:t>
      </w:r>
      <w:r w:rsidRPr="00225343">
        <w:rPr>
          <w:rFonts w:ascii="Verdana" w:hAnsi="Verdana"/>
          <w:i/>
          <w:sz w:val="20"/>
          <w:szCs w:val="20"/>
        </w:rPr>
        <w:t xml:space="preserve"> přínos pro komunitu.“</w:t>
      </w:r>
    </w:p>
    <w:p w14:paraId="4B796E22" w14:textId="0B49441E" w:rsidR="00604542" w:rsidRDefault="00604542" w:rsidP="006662AF">
      <w:pPr>
        <w:spacing w:after="0"/>
        <w:jc w:val="center"/>
        <w:rPr>
          <w:rFonts w:ascii="Verdana" w:hAnsi="Verdana"/>
          <w:sz w:val="20"/>
          <w:szCs w:val="20"/>
        </w:rPr>
      </w:pPr>
      <w:r w:rsidRPr="00225343">
        <w:rPr>
          <w:rFonts w:ascii="Verdana" w:hAnsi="Verdana"/>
          <w:sz w:val="20"/>
          <w:szCs w:val="20"/>
        </w:rPr>
        <w:t>porotci ČCA 2026</w:t>
      </w:r>
    </w:p>
    <w:p w14:paraId="14C6DEE2" w14:textId="77777777" w:rsidR="006662AF" w:rsidRPr="00225343" w:rsidRDefault="006662AF" w:rsidP="006662AF">
      <w:pPr>
        <w:spacing w:after="0"/>
        <w:jc w:val="center"/>
        <w:rPr>
          <w:rFonts w:ascii="Verdana" w:hAnsi="Verdana"/>
          <w:sz w:val="20"/>
          <w:szCs w:val="20"/>
        </w:rPr>
      </w:pPr>
    </w:p>
    <w:p w14:paraId="1E591CB2" w14:textId="77777777" w:rsidR="002E09CF" w:rsidRPr="00225343" w:rsidRDefault="0057641E" w:rsidP="0057641E">
      <w:pPr>
        <w:spacing w:after="0"/>
        <w:rPr>
          <w:rFonts w:ascii="Verdana" w:hAnsi="Verdana"/>
          <w:caps/>
          <w:sz w:val="20"/>
          <w:szCs w:val="20"/>
        </w:rPr>
      </w:pPr>
      <w:r w:rsidRPr="00225343">
        <w:rPr>
          <w:rFonts w:ascii="Verdana" w:hAnsi="Verdana"/>
          <w:caps/>
          <w:sz w:val="20"/>
          <w:szCs w:val="20"/>
        </w:rPr>
        <w:t xml:space="preserve"> </w:t>
      </w:r>
    </w:p>
    <w:p w14:paraId="5BAEAD7B" w14:textId="4B62E72C" w:rsidR="009F7D96" w:rsidRPr="00225343" w:rsidRDefault="009F7D96" w:rsidP="00F44ECC">
      <w:pPr>
        <w:spacing w:after="0"/>
        <w:jc w:val="center"/>
        <w:rPr>
          <w:rFonts w:ascii="Verdana" w:hAnsi="Verdana"/>
          <w:b/>
          <w:bCs/>
          <w:i/>
          <w:sz w:val="20"/>
          <w:szCs w:val="20"/>
        </w:rPr>
      </w:pPr>
      <w:r w:rsidRPr="00225343">
        <w:rPr>
          <w:rFonts w:ascii="Verdana" w:hAnsi="Verdana"/>
          <w:i/>
          <w:sz w:val="20"/>
          <w:szCs w:val="20"/>
        </w:rPr>
        <w:t xml:space="preserve">Tisková </w:t>
      </w:r>
      <w:r w:rsidRPr="000F125E">
        <w:rPr>
          <w:rFonts w:ascii="Verdana" w:hAnsi="Verdana"/>
          <w:i/>
          <w:sz w:val="20"/>
          <w:szCs w:val="20"/>
        </w:rPr>
        <w:t xml:space="preserve">zpráva ČKA, </w:t>
      </w:r>
      <w:r w:rsidR="000F125E" w:rsidRPr="000F125E">
        <w:rPr>
          <w:rFonts w:ascii="Verdana" w:hAnsi="Verdana"/>
          <w:i/>
          <w:sz w:val="20"/>
          <w:szCs w:val="20"/>
        </w:rPr>
        <w:t>2</w:t>
      </w:r>
      <w:r w:rsidR="00687951">
        <w:rPr>
          <w:rFonts w:ascii="Verdana" w:hAnsi="Verdana"/>
          <w:i/>
          <w:sz w:val="20"/>
          <w:szCs w:val="20"/>
        </w:rPr>
        <w:t>8</w:t>
      </w:r>
      <w:bookmarkStart w:id="1" w:name="_GoBack"/>
      <w:bookmarkEnd w:id="1"/>
      <w:r w:rsidR="00F44ECC" w:rsidRPr="000F125E">
        <w:rPr>
          <w:rFonts w:ascii="Verdana" w:hAnsi="Verdana"/>
          <w:bCs/>
          <w:i/>
          <w:sz w:val="20"/>
          <w:szCs w:val="20"/>
        </w:rPr>
        <w:t>.</w:t>
      </w:r>
      <w:r w:rsidRPr="000F125E">
        <w:rPr>
          <w:rFonts w:ascii="Verdana" w:hAnsi="Verdana"/>
          <w:bCs/>
          <w:i/>
          <w:sz w:val="20"/>
          <w:szCs w:val="20"/>
        </w:rPr>
        <w:t xml:space="preserve"> </w:t>
      </w:r>
      <w:r w:rsidR="0062463B" w:rsidRPr="000F125E">
        <w:rPr>
          <w:rFonts w:ascii="Verdana" w:hAnsi="Verdana"/>
          <w:bCs/>
          <w:i/>
          <w:sz w:val="20"/>
          <w:szCs w:val="20"/>
        </w:rPr>
        <w:t>května</w:t>
      </w:r>
      <w:r w:rsidRPr="000F125E">
        <w:rPr>
          <w:rFonts w:ascii="Verdana" w:hAnsi="Verdana"/>
          <w:bCs/>
          <w:i/>
          <w:sz w:val="20"/>
          <w:szCs w:val="20"/>
        </w:rPr>
        <w:t xml:space="preserve"> 202</w:t>
      </w:r>
      <w:r w:rsidR="005D5640" w:rsidRPr="000F125E">
        <w:rPr>
          <w:rFonts w:ascii="Verdana" w:hAnsi="Verdana"/>
          <w:bCs/>
          <w:i/>
          <w:sz w:val="20"/>
          <w:szCs w:val="20"/>
        </w:rPr>
        <w:t>6</w:t>
      </w:r>
    </w:p>
    <w:p w14:paraId="4505812C" w14:textId="77777777" w:rsidR="00455D6E" w:rsidRPr="00225343" w:rsidRDefault="00455D6E" w:rsidP="00F44ECC">
      <w:pPr>
        <w:spacing w:after="0"/>
        <w:jc w:val="center"/>
        <w:rPr>
          <w:rFonts w:ascii="Verdana" w:hAnsi="Verdana"/>
          <w:i/>
          <w:sz w:val="20"/>
          <w:szCs w:val="20"/>
        </w:rPr>
      </w:pPr>
    </w:p>
    <w:p w14:paraId="57423933" w14:textId="06D5ADDC" w:rsidR="0057641E" w:rsidRPr="00225343" w:rsidRDefault="00455D6E" w:rsidP="00F44ECC">
      <w:pPr>
        <w:spacing w:after="0"/>
        <w:jc w:val="center"/>
        <w:rPr>
          <w:rFonts w:ascii="Verdana" w:hAnsi="Verdana"/>
          <w:i/>
          <w:sz w:val="20"/>
          <w:szCs w:val="20"/>
        </w:rPr>
      </w:pPr>
      <w:r w:rsidRPr="00225343">
        <w:rPr>
          <w:rFonts w:ascii="Verdana" w:hAnsi="Verdana"/>
          <w:b/>
          <w:noProof/>
          <w:sz w:val="20"/>
          <w:szCs w:val="20"/>
          <w:lang w:eastAsia="cs-CZ"/>
        </w:rPr>
        <w:drawing>
          <wp:inline distT="0" distB="0" distL="0" distR="0" wp14:anchorId="2C50AC20" wp14:editId="06FBD98D">
            <wp:extent cx="4284340" cy="1881963"/>
            <wp:effectExtent l="0" t="0" r="2540" b="4445"/>
            <wp:docPr id="2" name="Obrázek 2" descr="C:\Users\sedlarova.b\AppData\Local\Microsoft\Windows\INetCache\Content.Word\CCA-26-FB COVER--prihlasen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dlarova.b\AppData\Local\Microsoft\Windows\INetCache\Content.Word\CCA-26-FB COVER--prihlaseni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799" cy="189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B9285" w14:textId="77777777" w:rsidR="00455D6E" w:rsidRPr="00225343" w:rsidRDefault="00455D6E" w:rsidP="00F44ECC">
      <w:pPr>
        <w:spacing w:after="0"/>
        <w:jc w:val="center"/>
        <w:rPr>
          <w:rFonts w:ascii="Verdana" w:hAnsi="Verdana"/>
          <w:i/>
          <w:sz w:val="20"/>
          <w:szCs w:val="20"/>
        </w:rPr>
      </w:pPr>
    </w:p>
    <w:p w14:paraId="51A6BA0B" w14:textId="2FD00055" w:rsidR="006256C2" w:rsidRPr="00225343" w:rsidRDefault="0057641E" w:rsidP="00695538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225343">
        <w:rPr>
          <w:rFonts w:ascii="Verdana" w:hAnsi="Verdana"/>
          <w:b/>
          <w:sz w:val="20"/>
          <w:szCs w:val="20"/>
        </w:rPr>
        <w:t xml:space="preserve">Do </w:t>
      </w:r>
      <w:r w:rsidRPr="00225343">
        <w:rPr>
          <w:rFonts w:ascii="Verdana" w:hAnsi="Verdana"/>
          <w:b/>
          <w:bCs/>
          <w:sz w:val="20"/>
          <w:szCs w:val="20"/>
        </w:rPr>
        <w:t>1</w:t>
      </w:r>
      <w:r w:rsidR="005D5640" w:rsidRPr="00225343">
        <w:rPr>
          <w:rFonts w:ascii="Verdana" w:hAnsi="Verdana"/>
          <w:b/>
          <w:bCs/>
          <w:sz w:val="20"/>
          <w:szCs w:val="20"/>
        </w:rPr>
        <w:t>1</w:t>
      </w:r>
      <w:r w:rsidRPr="00225343">
        <w:rPr>
          <w:rFonts w:ascii="Verdana" w:hAnsi="Verdana"/>
          <w:b/>
          <w:bCs/>
          <w:sz w:val="20"/>
          <w:szCs w:val="20"/>
        </w:rPr>
        <w:t>. ročníku</w:t>
      </w:r>
      <w:r w:rsidR="009F7D96" w:rsidRPr="00225343">
        <w:rPr>
          <w:rFonts w:ascii="Verdana" w:hAnsi="Verdana"/>
          <w:b/>
          <w:sz w:val="20"/>
          <w:szCs w:val="20"/>
        </w:rPr>
        <w:t xml:space="preserve"> </w:t>
      </w:r>
      <w:hyperlink r:id="rId8" w:history="1">
        <w:r w:rsidR="009F7D96" w:rsidRPr="00225343">
          <w:rPr>
            <w:rStyle w:val="Hypertextovodkaz"/>
            <w:rFonts w:ascii="Verdana" w:hAnsi="Verdana"/>
            <w:b/>
            <w:sz w:val="20"/>
            <w:szCs w:val="20"/>
          </w:rPr>
          <w:t>České ceny za architekturu</w:t>
        </w:r>
      </w:hyperlink>
      <w:r w:rsidR="009F7D96" w:rsidRPr="00225343">
        <w:rPr>
          <w:rFonts w:ascii="Verdana" w:hAnsi="Verdana"/>
          <w:b/>
          <w:sz w:val="20"/>
          <w:szCs w:val="20"/>
        </w:rPr>
        <w:t xml:space="preserve"> (ČCA)</w:t>
      </w:r>
      <w:r w:rsidR="00755CA5" w:rsidRPr="00225343">
        <w:rPr>
          <w:rFonts w:ascii="Verdana" w:hAnsi="Verdana"/>
          <w:b/>
          <w:sz w:val="20"/>
          <w:szCs w:val="20"/>
        </w:rPr>
        <w:t>, kterou pořádá Česká komora architektů,</w:t>
      </w:r>
      <w:r w:rsidR="009F7D96" w:rsidRPr="00225343">
        <w:rPr>
          <w:rFonts w:ascii="Verdana" w:hAnsi="Verdana"/>
          <w:b/>
          <w:sz w:val="20"/>
          <w:szCs w:val="20"/>
        </w:rPr>
        <w:t xml:space="preserve"> </w:t>
      </w:r>
      <w:r w:rsidRPr="00225343">
        <w:rPr>
          <w:rFonts w:ascii="Verdana" w:hAnsi="Verdana"/>
          <w:b/>
          <w:sz w:val="20"/>
          <w:szCs w:val="20"/>
        </w:rPr>
        <w:t>je přihlášeno</w:t>
      </w:r>
      <w:r w:rsidR="009F7D96" w:rsidRPr="00225343">
        <w:rPr>
          <w:rFonts w:ascii="Verdana" w:hAnsi="Verdana"/>
          <w:b/>
          <w:sz w:val="20"/>
          <w:szCs w:val="20"/>
        </w:rPr>
        <w:t xml:space="preserve"> </w:t>
      </w:r>
      <w:r w:rsidR="005D5640" w:rsidRPr="00225343">
        <w:rPr>
          <w:rFonts w:ascii="Verdana" w:hAnsi="Verdana"/>
          <w:b/>
          <w:sz w:val="20"/>
          <w:szCs w:val="20"/>
        </w:rPr>
        <w:t>30</w:t>
      </w:r>
      <w:r w:rsidRPr="00225343">
        <w:rPr>
          <w:rFonts w:ascii="Verdana" w:hAnsi="Verdana"/>
          <w:b/>
          <w:sz w:val="20"/>
          <w:szCs w:val="20"/>
        </w:rPr>
        <w:t>1</w:t>
      </w:r>
      <w:r w:rsidR="009F7D96" w:rsidRPr="00225343">
        <w:rPr>
          <w:rFonts w:ascii="Verdana" w:hAnsi="Verdana"/>
          <w:b/>
          <w:sz w:val="20"/>
          <w:szCs w:val="20"/>
        </w:rPr>
        <w:t xml:space="preserve"> staveb realizovaných v posledních pěti letech na území České republiky</w:t>
      </w:r>
      <w:r w:rsidR="00995D1E" w:rsidRPr="00225343">
        <w:rPr>
          <w:rFonts w:ascii="Verdana" w:hAnsi="Verdana"/>
          <w:b/>
          <w:sz w:val="20"/>
          <w:szCs w:val="20"/>
        </w:rPr>
        <w:t xml:space="preserve"> – jde o třetí „nejsilnější“ ročník v historii soutěže. </w:t>
      </w:r>
      <w:r w:rsidR="009F7D96" w:rsidRPr="00225343">
        <w:rPr>
          <w:rFonts w:ascii="Verdana" w:hAnsi="Verdana"/>
          <w:b/>
          <w:sz w:val="20"/>
          <w:szCs w:val="20"/>
        </w:rPr>
        <w:t xml:space="preserve">Mezinárodní odborná porota z nich vybere užší okruh </w:t>
      </w:r>
      <w:r w:rsidRPr="00225343">
        <w:rPr>
          <w:rFonts w:ascii="Verdana" w:hAnsi="Verdana"/>
          <w:b/>
          <w:sz w:val="20"/>
          <w:szCs w:val="20"/>
        </w:rPr>
        <w:t xml:space="preserve">25 </w:t>
      </w:r>
      <w:r w:rsidR="009F7D96" w:rsidRPr="00225343">
        <w:rPr>
          <w:rFonts w:ascii="Verdana" w:hAnsi="Verdana"/>
          <w:b/>
          <w:sz w:val="20"/>
          <w:szCs w:val="20"/>
        </w:rPr>
        <w:t xml:space="preserve">nominovaných, který bude oznámen na nominačním večeru </w:t>
      </w:r>
      <w:r w:rsidRPr="00225343">
        <w:rPr>
          <w:rFonts w:ascii="Verdana" w:hAnsi="Verdana"/>
          <w:b/>
          <w:sz w:val="20"/>
          <w:szCs w:val="20"/>
        </w:rPr>
        <w:t>1</w:t>
      </w:r>
      <w:r w:rsidR="005D5640" w:rsidRPr="00225343">
        <w:rPr>
          <w:rFonts w:ascii="Verdana" w:hAnsi="Verdana"/>
          <w:b/>
          <w:sz w:val="20"/>
          <w:szCs w:val="20"/>
        </w:rPr>
        <w:t>6</w:t>
      </w:r>
      <w:r w:rsidR="009F7D96" w:rsidRPr="00225343">
        <w:rPr>
          <w:rFonts w:ascii="Verdana" w:hAnsi="Verdana"/>
          <w:b/>
          <w:sz w:val="20"/>
          <w:szCs w:val="20"/>
        </w:rPr>
        <w:t>. června</w:t>
      </w:r>
      <w:r w:rsidR="009F5866" w:rsidRPr="00225343">
        <w:rPr>
          <w:rFonts w:ascii="Verdana" w:hAnsi="Verdana"/>
          <w:b/>
          <w:sz w:val="20"/>
          <w:szCs w:val="20"/>
        </w:rPr>
        <w:t xml:space="preserve"> v</w:t>
      </w:r>
      <w:r w:rsidR="005D5640" w:rsidRPr="00225343">
        <w:rPr>
          <w:rFonts w:ascii="Verdana" w:hAnsi="Verdana"/>
          <w:b/>
          <w:sz w:val="20"/>
          <w:szCs w:val="20"/>
        </w:rPr>
        <w:t> pražském Centru architektury a městského plánování (CAMP)</w:t>
      </w:r>
      <w:r w:rsidR="009F7D96" w:rsidRPr="00225343">
        <w:rPr>
          <w:rFonts w:ascii="Verdana" w:hAnsi="Verdana"/>
          <w:b/>
          <w:sz w:val="20"/>
          <w:szCs w:val="20"/>
        </w:rPr>
        <w:t xml:space="preserve">. </w:t>
      </w:r>
      <w:r w:rsidRPr="00225343">
        <w:rPr>
          <w:rFonts w:ascii="Verdana" w:hAnsi="Verdana"/>
          <w:b/>
          <w:sz w:val="20"/>
          <w:szCs w:val="20"/>
        </w:rPr>
        <w:t>Zároveň zde bude předán</w:t>
      </w:r>
      <w:r w:rsidR="005D5640" w:rsidRPr="00225343">
        <w:rPr>
          <w:rFonts w:ascii="Verdana" w:hAnsi="Verdana"/>
          <w:b/>
          <w:sz w:val="20"/>
          <w:szCs w:val="20"/>
        </w:rPr>
        <w:t>o</w:t>
      </w:r>
      <w:r w:rsidRPr="00225343">
        <w:rPr>
          <w:rFonts w:ascii="Verdana" w:hAnsi="Verdana"/>
          <w:b/>
          <w:sz w:val="20"/>
          <w:szCs w:val="20"/>
        </w:rPr>
        <w:t xml:space="preserve"> </w:t>
      </w:r>
      <w:r w:rsidR="005D5640" w:rsidRPr="00225343">
        <w:rPr>
          <w:rFonts w:ascii="Verdana" w:hAnsi="Verdana"/>
          <w:b/>
          <w:sz w:val="20"/>
          <w:szCs w:val="20"/>
        </w:rPr>
        <w:t>Ocenění</w:t>
      </w:r>
      <w:r w:rsidRPr="00225343">
        <w:rPr>
          <w:rFonts w:ascii="Verdana" w:hAnsi="Verdana"/>
          <w:b/>
          <w:sz w:val="20"/>
          <w:szCs w:val="20"/>
        </w:rPr>
        <w:t xml:space="preserve"> za výjimečný počin v architektuře za loňský rok a bude spuštěno hlasování veřejnosti. </w:t>
      </w:r>
      <w:r w:rsidR="009F7D96" w:rsidRPr="00225343">
        <w:rPr>
          <w:rFonts w:ascii="Verdana" w:hAnsi="Verdana"/>
          <w:b/>
          <w:sz w:val="20"/>
          <w:szCs w:val="20"/>
        </w:rPr>
        <w:t>Nejvyšší ocenění, tedy</w:t>
      </w:r>
      <w:r w:rsidR="009F7D96" w:rsidRPr="00225343">
        <w:rPr>
          <w:rFonts w:ascii="Verdana" w:hAnsi="Verdana"/>
          <w:sz w:val="20"/>
          <w:szCs w:val="20"/>
        </w:rPr>
        <w:t xml:space="preserve"> </w:t>
      </w:r>
      <w:r w:rsidR="009F7D96" w:rsidRPr="00225343">
        <w:rPr>
          <w:rFonts w:ascii="Verdana" w:hAnsi="Verdana"/>
          <w:b/>
          <w:sz w:val="20"/>
          <w:szCs w:val="20"/>
        </w:rPr>
        <w:t>finalisté ČCA</w:t>
      </w:r>
      <w:r w:rsidR="009F7D96" w:rsidRPr="00225343">
        <w:rPr>
          <w:rFonts w:ascii="Verdana" w:hAnsi="Verdana"/>
          <w:sz w:val="20"/>
          <w:szCs w:val="20"/>
        </w:rPr>
        <w:t xml:space="preserve"> </w:t>
      </w:r>
      <w:r w:rsidR="009F7D96" w:rsidRPr="00225343">
        <w:rPr>
          <w:rFonts w:ascii="Verdana" w:hAnsi="Verdana"/>
          <w:b/>
          <w:sz w:val="20"/>
          <w:szCs w:val="20"/>
        </w:rPr>
        <w:t>a</w:t>
      </w:r>
      <w:r w:rsidR="007372F0" w:rsidRPr="00225343">
        <w:rPr>
          <w:rFonts w:ascii="Verdana" w:hAnsi="Verdana"/>
          <w:b/>
          <w:sz w:val="20"/>
          <w:szCs w:val="20"/>
        </w:rPr>
        <w:t xml:space="preserve"> vítěz </w:t>
      </w:r>
      <w:r w:rsidR="00E83A66" w:rsidRPr="00225343">
        <w:rPr>
          <w:rFonts w:ascii="Verdana" w:hAnsi="Verdana"/>
          <w:b/>
          <w:sz w:val="20"/>
          <w:szCs w:val="20"/>
        </w:rPr>
        <w:t>h</w:t>
      </w:r>
      <w:r w:rsidR="009F7D96" w:rsidRPr="00225343">
        <w:rPr>
          <w:rFonts w:ascii="Verdana" w:hAnsi="Verdana"/>
          <w:b/>
          <w:sz w:val="20"/>
          <w:szCs w:val="20"/>
        </w:rPr>
        <w:t>lavní ceny ČCA, pak budou vyhlášena na galavečeru</w:t>
      </w:r>
      <w:r w:rsidR="00CB3E05" w:rsidRPr="00225343">
        <w:rPr>
          <w:rFonts w:ascii="Verdana" w:hAnsi="Verdana"/>
          <w:b/>
          <w:sz w:val="20"/>
          <w:szCs w:val="20"/>
        </w:rPr>
        <w:t xml:space="preserve"> </w:t>
      </w:r>
      <w:r w:rsidRPr="00225343">
        <w:rPr>
          <w:rFonts w:ascii="Verdana" w:hAnsi="Verdana"/>
          <w:b/>
          <w:sz w:val="20"/>
          <w:szCs w:val="20"/>
        </w:rPr>
        <w:t>1</w:t>
      </w:r>
      <w:r w:rsidR="005D5640" w:rsidRPr="00225343">
        <w:rPr>
          <w:rFonts w:ascii="Verdana" w:hAnsi="Verdana"/>
          <w:b/>
          <w:sz w:val="20"/>
          <w:szCs w:val="20"/>
        </w:rPr>
        <w:t>2</w:t>
      </w:r>
      <w:r w:rsidR="00CB3E05" w:rsidRPr="00225343">
        <w:rPr>
          <w:rFonts w:ascii="Verdana" w:hAnsi="Verdana"/>
          <w:b/>
          <w:sz w:val="20"/>
          <w:szCs w:val="20"/>
        </w:rPr>
        <w:t>. listopadu</w:t>
      </w:r>
      <w:r w:rsidR="009F7D96" w:rsidRPr="00225343">
        <w:rPr>
          <w:rFonts w:ascii="Verdana" w:hAnsi="Verdana"/>
          <w:b/>
          <w:sz w:val="20"/>
          <w:szCs w:val="20"/>
        </w:rPr>
        <w:t xml:space="preserve">. </w:t>
      </w:r>
      <w:r w:rsidR="00695538" w:rsidRPr="00225343">
        <w:rPr>
          <w:rFonts w:ascii="Verdana" w:hAnsi="Verdana"/>
          <w:b/>
          <w:sz w:val="20"/>
          <w:szCs w:val="20"/>
        </w:rPr>
        <w:t>Generálním partnerem přehlídky je již po</w:t>
      </w:r>
      <w:r w:rsidR="005D5640" w:rsidRPr="00225343">
        <w:rPr>
          <w:rFonts w:ascii="Verdana" w:hAnsi="Verdana"/>
          <w:b/>
          <w:sz w:val="20"/>
          <w:szCs w:val="20"/>
        </w:rPr>
        <w:t>osmé</w:t>
      </w:r>
      <w:r w:rsidR="00695538" w:rsidRPr="00225343">
        <w:rPr>
          <w:rFonts w:ascii="Verdana" w:hAnsi="Verdana"/>
          <w:b/>
          <w:sz w:val="20"/>
          <w:szCs w:val="20"/>
        </w:rPr>
        <w:t xml:space="preserve"> společnost CENTRAL GROUP.</w:t>
      </w:r>
    </w:p>
    <w:p w14:paraId="59A99332" w14:textId="77777777" w:rsidR="006256C2" w:rsidRPr="00225343" w:rsidRDefault="006256C2" w:rsidP="00695538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304D934B" w14:textId="4C93ED77" w:rsidR="00704528" w:rsidRPr="00225343" w:rsidRDefault="009F5866" w:rsidP="0086691F">
      <w:pPr>
        <w:spacing w:after="0"/>
        <w:jc w:val="both"/>
        <w:rPr>
          <w:rFonts w:ascii="Verdana" w:hAnsi="Verdana"/>
          <w:sz w:val="20"/>
          <w:szCs w:val="20"/>
        </w:rPr>
      </w:pPr>
      <w:r w:rsidRPr="00B13B35">
        <w:rPr>
          <w:rFonts w:ascii="Verdana" w:hAnsi="Verdana"/>
          <w:sz w:val="20"/>
          <w:szCs w:val="20"/>
        </w:rPr>
        <w:t>„</w:t>
      </w:r>
      <w:r w:rsidR="00055426" w:rsidRPr="00B13B35">
        <w:rPr>
          <w:rFonts w:ascii="Verdana" w:hAnsi="Verdana"/>
          <w:i/>
          <w:sz w:val="20"/>
          <w:szCs w:val="20"/>
        </w:rPr>
        <w:t>Za deset let se Česká cena za architekturu stala jedním z nejvýznamnějších ocenění u</w:t>
      </w:r>
      <w:r w:rsidR="00B13B35" w:rsidRPr="00B13B35">
        <w:rPr>
          <w:rFonts w:ascii="Verdana" w:hAnsi="Verdana"/>
          <w:i/>
          <w:sz w:val="20"/>
          <w:szCs w:val="20"/>
        </w:rPr>
        <w:t> </w:t>
      </w:r>
      <w:r w:rsidR="00055426" w:rsidRPr="00B13B35">
        <w:rPr>
          <w:rFonts w:ascii="Verdana" w:hAnsi="Verdana"/>
          <w:i/>
          <w:sz w:val="20"/>
          <w:szCs w:val="20"/>
        </w:rPr>
        <w:t xml:space="preserve">nás. Její síla je v nezávislé mezinárodní porotě, která </w:t>
      </w:r>
      <w:r w:rsidR="00507225">
        <w:rPr>
          <w:rFonts w:ascii="Verdana" w:hAnsi="Verdana"/>
          <w:i/>
          <w:sz w:val="20"/>
          <w:szCs w:val="20"/>
        </w:rPr>
        <w:t>nominované realizace osobně navštíví. Č</w:t>
      </w:r>
      <w:r w:rsidR="00055426" w:rsidRPr="00B13B35">
        <w:rPr>
          <w:rFonts w:ascii="Verdana" w:hAnsi="Verdana"/>
          <w:i/>
          <w:sz w:val="20"/>
          <w:szCs w:val="20"/>
        </w:rPr>
        <w:t>eské architektuře</w:t>
      </w:r>
      <w:r w:rsidR="009A28D8" w:rsidRPr="00B13B35">
        <w:rPr>
          <w:rFonts w:ascii="Verdana" w:hAnsi="Verdana"/>
          <w:i/>
          <w:sz w:val="20"/>
          <w:szCs w:val="20"/>
        </w:rPr>
        <w:t xml:space="preserve"> </w:t>
      </w:r>
      <w:r w:rsidR="00507225">
        <w:rPr>
          <w:rFonts w:ascii="Verdana" w:hAnsi="Verdana"/>
          <w:i/>
          <w:sz w:val="20"/>
          <w:szCs w:val="20"/>
        </w:rPr>
        <w:t xml:space="preserve">se tak nabízí jedinečné </w:t>
      </w:r>
      <w:r w:rsidR="009A28D8" w:rsidRPr="00B13B35">
        <w:rPr>
          <w:rFonts w:ascii="Verdana" w:hAnsi="Verdana"/>
          <w:i/>
          <w:sz w:val="20"/>
          <w:szCs w:val="20"/>
        </w:rPr>
        <w:t>hodnocení</w:t>
      </w:r>
      <w:r w:rsidR="00604542" w:rsidRPr="00B13B35">
        <w:rPr>
          <w:rFonts w:ascii="Verdana" w:hAnsi="Verdana"/>
          <w:i/>
          <w:sz w:val="20"/>
          <w:szCs w:val="20"/>
        </w:rPr>
        <w:t xml:space="preserve"> bez lokálních vazeb</w:t>
      </w:r>
      <w:r w:rsidR="009A28D8" w:rsidRPr="00B13B35">
        <w:rPr>
          <w:rFonts w:ascii="Verdana" w:hAnsi="Verdana"/>
          <w:i/>
          <w:sz w:val="20"/>
          <w:szCs w:val="20"/>
        </w:rPr>
        <w:t xml:space="preserve"> a</w:t>
      </w:r>
      <w:r w:rsidR="00507225">
        <w:rPr>
          <w:rFonts w:ascii="Verdana" w:hAnsi="Verdana"/>
          <w:i/>
          <w:sz w:val="20"/>
          <w:szCs w:val="20"/>
        </w:rPr>
        <w:t> </w:t>
      </w:r>
      <w:r w:rsidR="009A28D8" w:rsidRPr="00B13B35">
        <w:rPr>
          <w:rFonts w:ascii="Verdana" w:hAnsi="Verdana"/>
          <w:i/>
          <w:sz w:val="20"/>
          <w:szCs w:val="20"/>
        </w:rPr>
        <w:t>srovnání v</w:t>
      </w:r>
      <w:r w:rsidR="006C492A">
        <w:rPr>
          <w:rFonts w:ascii="Verdana" w:hAnsi="Verdana"/>
          <w:i/>
          <w:sz w:val="20"/>
          <w:szCs w:val="20"/>
        </w:rPr>
        <w:t> </w:t>
      </w:r>
      <w:r w:rsidR="00055426" w:rsidRPr="00B13B35">
        <w:rPr>
          <w:rFonts w:ascii="Verdana" w:hAnsi="Verdana"/>
          <w:i/>
          <w:sz w:val="20"/>
          <w:szCs w:val="20"/>
        </w:rPr>
        <w:t>evropsk</w:t>
      </w:r>
      <w:r w:rsidR="009A28D8" w:rsidRPr="00B13B35">
        <w:rPr>
          <w:rFonts w:ascii="Verdana" w:hAnsi="Verdana"/>
          <w:i/>
          <w:sz w:val="20"/>
          <w:szCs w:val="20"/>
        </w:rPr>
        <w:t>ém</w:t>
      </w:r>
      <w:r w:rsidR="00055426" w:rsidRPr="00B13B35">
        <w:rPr>
          <w:rFonts w:ascii="Verdana" w:hAnsi="Verdana"/>
          <w:i/>
          <w:sz w:val="20"/>
          <w:szCs w:val="20"/>
        </w:rPr>
        <w:t xml:space="preserve"> </w:t>
      </w:r>
      <w:r w:rsidR="00604542" w:rsidRPr="00B13B35">
        <w:rPr>
          <w:rFonts w:ascii="Verdana" w:hAnsi="Verdana"/>
          <w:i/>
          <w:sz w:val="20"/>
          <w:szCs w:val="20"/>
        </w:rPr>
        <w:t>měřítku</w:t>
      </w:r>
      <w:r w:rsidR="00F002FE">
        <w:rPr>
          <w:rFonts w:ascii="Verdana" w:hAnsi="Verdana"/>
          <w:i/>
          <w:sz w:val="20"/>
          <w:szCs w:val="20"/>
        </w:rPr>
        <w:t>,</w:t>
      </w:r>
      <w:r w:rsidRPr="00B13B35">
        <w:rPr>
          <w:rFonts w:ascii="Verdana" w:hAnsi="Verdana"/>
          <w:sz w:val="20"/>
          <w:szCs w:val="20"/>
        </w:rPr>
        <w:t xml:space="preserve">“ </w:t>
      </w:r>
      <w:r w:rsidR="00EC6F77" w:rsidRPr="00B13B35">
        <w:rPr>
          <w:rFonts w:ascii="Verdana" w:hAnsi="Verdana"/>
          <w:sz w:val="20"/>
          <w:szCs w:val="20"/>
        </w:rPr>
        <w:t xml:space="preserve">konstatuje </w:t>
      </w:r>
      <w:r w:rsidR="007372F0" w:rsidRPr="00B13B35">
        <w:rPr>
          <w:rFonts w:ascii="Verdana" w:hAnsi="Verdana"/>
          <w:sz w:val="20"/>
          <w:szCs w:val="20"/>
        </w:rPr>
        <w:t>Jan Kasl, předseda České komory architektů</w:t>
      </w:r>
      <w:r w:rsidR="00501B71" w:rsidRPr="00B13B35">
        <w:rPr>
          <w:rFonts w:ascii="Verdana" w:hAnsi="Verdana"/>
          <w:sz w:val="20"/>
          <w:szCs w:val="20"/>
        </w:rPr>
        <w:t>.</w:t>
      </w:r>
      <w:r w:rsidRPr="00225343">
        <w:rPr>
          <w:rFonts w:ascii="Verdana" w:hAnsi="Verdana"/>
          <w:sz w:val="20"/>
          <w:szCs w:val="20"/>
        </w:rPr>
        <w:t xml:space="preserve"> </w:t>
      </w:r>
    </w:p>
    <w:p w14:paraId="0CA0F8F5" w14:textId="77777777" w:rsidR="006256C2" w:rsidRPr="00225343" w:rsidRDefault="006256C2" w:rsidP="0086691F">
      <w:pPr>
        <w:spacing w:after="0"/>
        <w:jc w:val="both"/>
        <w:rPr>
          <w:rFonts w:ascii="Verdana" w:hAnsi="Verdana"/>
          <w:sz w:val="20"/>
          <w:szCs w:val="20"/>
        </w:rPr>
      </w:pPr>
    </w:p>
    <w:p w14:paraId="2B186FB3" w14:textId="71CB8CFC" w:rsidR="001C34B5" w:rsidRPr="00225343" w:rsidRDefault="006662AF" w:rsidP="0086691F">
      <w:pPr>
        <w:spacing w:after="0"/>
        <w:jc w:val="both"/>
        <w:rPr>
          <w:rFonts w:ascii="Verdana" w:hAnsi="Verdana"/>
          <w:sz w:val="20"/>
          <w:szCs w:val="20"/>
        </w:rPr>
      </w:pPr>
      <w:r w:rsidRPr="00225343">
        <w:rPr>
          <w:rFonts w:ascii="Verdana" w:hAnsi="Verdana"/>
          <w:sz w:val="20"/>
          <w:szCs w:val="20"/>
        </w:rPr>
        <w:t xml:space="preserve">Do soutěžní přehlídky </w:t>
      </w:r>
      <w:hyperlink r:id="rId9" w:history="1">
        <w:r w:rsidRPr="00225343">
          <w:rPr>
            <w:rStyle w:val="Hypertextovodkaz"/>
            <w:rFonts w:ascii="Verdana" w:hAnsi="Verdana"/>
            <w:sz w:val="20"/>
            <w:szCs w:val="20"/>
          </w:rPr>
          <w:t>České komory architektů</w:t>
        </w:r>
      </w:hyperlink>
      <w:r w:rsidRPr="00225343">
        <w:rPr>
          <w:rFonts w:ascii="Verdana" w:hAnsi="Verdana"/>
          <w:sz w:val="20"/>
          <w:szCs w:val="20"/>
        </w:rPr>
        <w:t xml:space="preserve"> se letos mohla přihlásit díla</w:t>
      </w:r>
      <w:r w:rsidR="00B13B35">
        <w:rPr>
          <w:rFonts w:ascii="Verdana" w:hAnsi="Verdana"/>
          <w:sz w:val="20"/>
          <w:szCs w:val="20"/>
        </w:rPr>
        <w:t xml:space="preserve"> dokončená</w:t>
      </w:r>
      <w:r w:rsidRPr="00225343">
        <w:rPr>
          <w:rFonts w:ascii="Verdana" w:hAnsi="Verdana"/>
          <w:sz w:val="20"/>
          <w:szCs w:val="20"/>
        </w:rPr>
        <w:t xml:space="preserve"> na území České republiky mezi roky 2021 až 2025. </w:t>
      </w:r>
      <w:r w:rsidR="001C34B5" w:rsidRPr="00225343">
        <w:rPr>
          <w:rFonts w:ascii="Verdana" w:hAnsi="Verdana"/>
          <w:sz w:val="20"/>
          <w:szCs w:val="20"/>
        </w:rPr>
        <w:t>Stejně jako v předchozích ročnících soutěžní přehlídky bylo nejvíce přihlášených staveb realizováno v posledních dvou letech</w:t>
      </w:r>
      <w:r w:rsidR="00A3777B" w:rsidRPr="00225343">
        <w:rPr>
          <w:rFonts w:ascii="Verdana" w:hAnsi="Verdana"/>
          <w:sz w:val="20"/>
          <w:szCs w:val="20"/>
        </w:rPr>
        <w:t xml:space="preserve"> – </w:t>
      </w:r>
      <w:r w:rsidR="001C34B5" w:rsidRPr="00225343">
        <w:rPr>
          <w:rFonts w:ascii="Verdana" w:hAnsi="Verdana"/>
          <w:sz w:val="20"/>
          <w:szCs w:val="20"/>
        </w:rPr>
        <w:t xml:space="preserve"> </w:t>
      </w:r>
      <w:r w:rsidR="00A3777B" w:rsidRPr="00225343">
        <w:rPr>
          <w:rFonts w:ascii="Verdana" w:hAnsi="Verdana"/>
          <w:sz w:val="20"/>
          <w:szCs w:val="20"/>
        </w:rPr>
        <w:t>v roce 2025 bylo dokončeno 124 děl a v roce 2024 dalších 82</w:t>
      </w:r>
      <w:r w:rsidR="001C34B5" w:rsidRPr="00225343">
        <w:rPr>
          <w:rFonts w:ascii="Verdana" w:hAnsi="Verdana"/>
          <w:sz w:val="20"/>
          <w:szCs w:val="20"/>
        </w:rPr>
        <w:t>.</w:t>
      </w:r>
      <w:r w:rsidR="003E6B2D" w:rsidRPr="00225343">
        <w:rPr>
          <w:rFonts w:ascii="Verdana" w:hAnsi="Verdana"/>
          <w:sz w:val="20"/>
          <w:szCs w:val="20"/>
        </w:rPr>
        <w:t xml:space="preserve"> </w:t>
      </w:r>
      <w:r w:rsidR="004911C7" w:rsidRPr="00225343">
        <w:rPr>
          <w:rFonts w:ascii="Verdana" w:hAnsi="Verdana"/>
          <w:sz w:val="20"/>
          <w:szCs w:val="20"/>
        </w:rPr>
        <w:t>V letošním roce přitom mírně</w:t>
      </w:r>
      <w:r w:rsidR="00DB61FF" w:rsidRPr="00225343">
        <w:rPr>
          <w:rFonts w:ascii="Verdana" w:hAnsi="Verdana"/>
          <w:sz w:val="20"/>
          <w:szCs w:val="20"/>
        </w:rPr>
        <w:t xml:space="preserve"> převládají novostavby (1</w:t>
      </w:r>
      <w:r w:rsidR="004911C7" w:rsidRPr="00225343">
        <w:rPr>
          <w:rFonts w:ascii="Verdana" w:hAnsi="Verdana"/>
          <w:sz w:val="20"/>
          <w:szCs w:val="20"/>
        </w:rPr>
        <w:t>68)</w:t>
      </w:r>
      <w:r w:rsidR="00DB61FF" w:rsidRPr="00225343">
        <w:rPr>
          <w:rFonts w:ascii="Verdana" w:hAnsi="Verdana"/>
          <w:sz w:val="20"/>
          <w:szCs w:val="20"/>
        </w:rPr>
        <w:t xml:space="preserve"> nad rekonstrukcemi (1</w:t>
      </w:r>
      <w:r w:rsidR="004911C7" w:rsidRPr="00225343">
        <w:rPr>
          <w:rFonts w:ascii="Verdana" w:hAnsi="Verdana"/>
          <w:sz w:val="20"/>
          <w:szCs w:val="20"/>
        </w:rPr>
        <w:t>43</w:t>
      </w:r>
      <w:r w:rsidR="00DB61FF" w:rsidRPr="00225343">
        <w:rPr>
          <w:rFonts w:ascii="Verdana" w:hAnsi="Verdana"/>
          <w:sz w:val="20"/>
          <w:szCs w:val="20"/>
        </w:rPr>
        <w:t>)</w:t>
      </w:r>
      <w:r w:rsidR="003E6B2D" w:rsidRPr="00225343">
        <w:rPr>
          <w:rFonts w:ascii="Verdana" w:hAnsi="Verdana"/>
          <w:sz w:val="20"/>
          <w:szCs w:val="20"/>
        </w:rPr>
        <w:t>, přičemž</w:t>
      </w:r>
      <w:r w:rsidR="00DB61FF" w:rsidRPr="00225343">
        <w:rPr>
          <w:rFonts w:ascii="Verdana" w:hAnsi="Verdana"/>
          <w:sz w:val="20"/>
          <w:szCs w:val="20"/>
        </w:rPr>
        <w:t xml:space="preserve"> u</w:t>
      </w:r>
      <w:r w:rsidR="003E6B2D" w:rsidRPr="00225343">
        <w:rPr>
          <w:rFonts w:ascii="Verdana" w:hAnsi="Verdana"/>
          <w:sz w:val="20"/>
          <w:szCs w:val="20"/>
        </w:rPr>
        <w:t> </w:t>
      </w:r>
      <w:r w:rsidR="004911C7" w:rsidRPr="00225343">
        <w:rPr>
          <w:rFonts w:ascii="Verdana" w:hAnsi="Verdana"/>
          <w:sz w:val="20"/>
          <w:szCs w:val="20"/>
        </w:rPr>
        <w:t>deseti</w:t>
      </w:r>
      <w:r w:rsidR="00DB61FF" w:rsidRPr="00225343">
        <w:rPr>
          <w:rFonts w:ascii="Verdana" w:hAnsi="Verdana"/>
          <w:sz w:val="20"/>
          <w:szCs w:val="20"/>
        </w:rPr>
        <w:t xml:space="preserve"> staveb se rekonstrukce a dostavba prolíná. </w:t>
      </w:r>
    </w:p>
    <w:p w14:paraId="6381FC7E" w14:textId="77777777" w:rsidR="003E6B2D" w:rsidRPr="00225343" w:rsidRDefault="003E6B2D" w:rsidP="0086691F">
      <w:pPr>
        <w:spacing w:after="0"/>
        <w:jc w:val="both"/>
        <w:rPr>
          <w:rFonts w:ascii="Verdana" w:hAnsi="Verdana"/>
          <w:sz w:val="20"/>
          <w:szCs w:val="20"/>
        </w:rPr>
      </w:pPr>
    </w:p>
    <w:p w14:paraId="0CC05F25" w14:textId="77777777" w:rsidR="003E6B2D" w:rsidRPr="00225343" w:rsidRDefault="003E6B2D" w:rsidP="0086691F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225343">
        <w:rPr>
          <w:rFonts w:ascii="Verdana" w:hAnsi="Verdana"/>
          <w:b/>
          <w:sz w:val="20"/>
          <w:szCs w:val="20"/>
        </w:rPr>
        <w:lastRenderedPageBreak/>
        <w:t>Typologie</w:t>
      </w:r>
    </w:p>
    <w:p w14:paraId="4B0EBB19" w14:textId="06C9D3B4" w:rsidR="00B67ABE" w:rsidRPr="00225343" w:rsidRDefault="003937C3" w:rsidP="0086691F">
      <w:pPr>
        <w:spacing w:after="0"/>
        <w:jc w:val="both"/>
        <w:rPr>
          <w:rFonts w:ascii="Verdana" w:hAnsi="Verdana"/>
          <w:sz w:val="20"/>
          <w:szCs w:val="20"/>
        </w:rPr>
      </w:pPr>
      <w:r w:rsidRPr="00225343">
        <w:rPr>
          <w:rFonts w:ascii="Verdana" w:hAnsi="Verdana"/>
          <w:sz w:val="20"/>
          <w:szCs w:val="20"/>
        </w:rPr>
        <w:t>D</w:t>
      </w:r>
      <w:r w:rsidR="009F7D96" w:rsidRPr="00225343">
        <w:rPr>
          <w:rFonts w:ascii="Verdana" w:hAnsi="Verdana"/>
          <w:sz w:val="20"/>
          <w:szCs w:val="20"/>
        </w:rPr>
        <w:t xml:space="preserve">ůležitým tématem výstavby v České republice </w:t>
      </w:r>
      <w:r w:rsidR="003E6B2D" w:rsidRPr="00225343">
        <w:rPr>
          <w:rFonts w:ascii="Verdana" w:hAnsi="Verdana"/>
          <w:sz w:val="20"/>
          <w:szCs w:val="20"/>
        </w:rPr>
        <w:t>zůstává</w:t>
      </w:r>
      <w:r w:rsidR="009F7D96" w:rsidRPr="00225343">
        <w:rPr>
          <w:rFonts w:ascii="Verdana" w:hAnsi="Verdana"/>
          <w:sz w:val="20"/>
          <w:szCs w:val="20"/>
        </w:rPr>
        <w:t xml:space="preserve"> </w:t>
      </w:r>
      <w:r w:rsidRPr="00225343">
        <w:rPr>
          <w:rFonts w:ascii="Verdana" w:hAnsi="Verdana"/>
          <w:sz w:val="20"/>
          <w:szCs w:val="20"/>
        </w:rPr>
        <w:t xml:space="preserve">i letos </w:t>
      </w:r>
      <w:r w:rsidR="009F7D96" w:rsidRPr="00225343">
        <w:rPr>
          <w:rFonts w:ascii="Verdana" w:hAnsi="Verdana"/>
          <w:sz w:val="20"/>
          <w:szCs w:val="20"/>
        </w:rPr>
        <w:t xml:space="preserve">bydlení. Rodinné a bytové domy, rezidenční komplexy, </w:t>
      </w:r>
      <w:r w:rsidR="00DB61FF" w:rsidRPr="00225343">
        <w:rPr>
          <w:rFonts w:ascii="Verdana" w:hAnsi="Verdana"/>
          <w:sz w:val="20"/>
          <w:szCs w:val="20"/>
        </w:rPr>
        <w:t xml:space="preserve">byty, </w:t>
      </w:r>
      <w:r w:rsidR="009F7D96" w:rsidRPr="00225343">
        <w:rPr>
          <w:rFonts w:ascii="Verdana" w:hAnsi="Verdana"/>
          <w:sz w:val="20"/>
          <w:szCs w:val="20"/>
        </w:rPr>
        <w:t>chaty i chalupy tvoří</w:t>
      </w:r>
      <w:r w:rsidR="00DB61FF" w:rsidRPr="00225343">
        <w:rPr>
          <w:rFonts w:ascii="Verdana" w:hAnsi="Verdana"/>
          <w:sz w:val="20"/>
          <w:szCs w:val="20"/>
        </w:rPr>
        <w:t xml:space="preserve"> </w:t>
      </w:r>
      <w:r w:rsidR="003E6B2D" w:rsidRPr="00225343">
        <w:rPr>
          <w:rFonts w:ascii="Verdana" w:hAnsi="Verdana"/>
          <w:sz w:val="20"/>
          <w:szCs w:val="20"/>
        </w:rPr>
        <w:t xml:space="preserve">více než </w:t>
      </w:r>
      <w:r w:rsidR="00DB61FF" w:rsidRPr="00225343">
        <w:rPr>
          <w:rFonts w:ascii="Verdana" w:hAnsi="Verdana"/>
          <w:sz w:val="20"/>
          <w:szCs w:val="20"/>
        </w:rPr>
        <w:t>třetinu</w:t>
      </w:r>
      <w:r w:rsidR="009F7D96" w:rsidRPr="00225343">
        <w:rPr>
          <w:rFonts w:ascii="Verdana" w:hAnsi="Verdana"/>
          <w:sz w:val="20"/>
          <w:szCs w:val="20"/>
        </w:rPr>
        <w:t xml:space="preserve"> přihlášených děl (</w:t>
      </w:r>
      <w:r w:rsidR="009606AC" w:rsidRPr="00225343">
        <w:rPr>
          <w:rFonts w:ascii="Verdana" w:hAnsi="Verdana"/>
          <w:sz w:val="20"/>
          <w:szCs w:val="20"/>
        </w:rPr>
        <w:t>1</w:t>
      </w:r>
      <w:r w:rsidRPr="00225343">
        <w:rPr>
          <w:rFonts w:ascii="Verdana" w:hAnsi="Verdana"/>
          <w:sz w:val="20"/>
          <w:szCs w:val="20"/>
        </w:rPr>
        <w:t>25</w:t>
      </w:r>
      <w:r w:rsidR="009F7D96" w:rsidRPr="00225343">
        <w:rPr>
          <w:rFonts w:ascii="Verdana" w:hAnsi="Verdana"/>
          <w:sz w:val="20"/>
          <w:szCs w:val="20"/>
        </w:rPr>
        <w:t>)</w:t>
      </w:r>
      <w:r w:rsidR="00E82255" w:rsidRPr="00225343">
        <w:rPr>
          <w:rFonts w:ascii="Verdana" w:hAnsi="Verdana"/>
          <w:sz w:val="20"/>
          <w:szCs w:val="20"/>
        </w:rPr>
        <w:t xml:space="preserve">, přičemž </w:t>
      </w:r>
      <w:r w:rsidRPr="00225343">
        <w:rPr>
          <w:rFonts w:ascii="Verdana" w:hAnsi="Verdana"/>
          <w:sz w:val="20"/>
          <w:szCs w:val="20"/>
        </w:rPr>
        <w:t xml:space="preserve">počet přihlášených bytových domů </w:t>
      </w:r>
      <w:r w:rsidR="00E82255" w:rsidRPr="00225343">
        <w:rPr>
          <w:rFonts w:ascii="Verdana" w:hAnsi="Verdana"/>
          <w:sz w:val="20"/>
          <w:szCs w:val="20"/>
        </w:rPr>
        <w:t xml:space="preserve">v posledních letech výrazně vzrostl </w:t>
      </w:r>
      <w:r w:rsidR="00932F82" w:rsidRPr="00225343">
        <w:rPr>
          <w:rFonts w:ascii="Verdana" w:hAnsi="Verdana"/>
          <w:sz w:val="20"/>
          <w:szCs w:val="20"/>
        </w:rPr>
        <w:t>– z</w:t>
      </w:r>
      <w:r w:rsidR="00E82255" w:rsidRPr="00225343">
        <w:rPr>
          <w:rFonts w:ascii="Verdana" w:hAnsi="Verdana"/>
          <w:sz w:val="20"/>
          <w:szCs w:val="20"/>
        </w:rPr>
        <w:t> </w:t>
      </w:r>
      <w:r w:rsidR="00932F82" w:rsidRPr="00225343">
        <w:rPr>
          <w:rFonts w:ascii="Verdana" w:hAnsi="Verdana"/>
          <w:sz w:val="20"/>
          <w:szCs w:val="20"/>
        </w:rPr>
        <w:t>20</w:t>
      </w:r>
      <w:r w:rsidR="00E82255" w:rsidRPr="00225343">
        <w:rPr>
          <w:rFonts w:ascii="Verdana" w:hAnsi="Verdana"/>
          <w:sz w:val="20"/>
          <w:szCs w:val="20"/>
        </w:rPr>
        <w:t xml:space="preserve"> staveb v roce 2023</w:t>
      </w:r>
      <w:r w:rsidR="00932F82" w:rsidRPr="00225343">
        <w:rPr>
          <w:rFonts w:ascii="Verdana" w:hAnsi="Verdana"/>
          <w:sz w:val="20"/>
          <w:szCs w:val="20"/>
        </w:rPr>
        <w:t xml:space="preserve"> na letošních 38.</w:t>
      </w:r>
    </w:p>
    <w:p w14:paraId="04E84AB4" w14:textId="3E6DCB2E" w:rsidR="00BC2E83" w:rsidRPr="00225343" w:rsidRDefault="00932F82" w:rsidP="0086691F">
      <w:pPr>
        <w:spacing w:after="0"/>
        <w:jc w:val="both"/>
        <w:rPr>
          <w:rFonts w:ascii="Verdana" w:hAnsi="Verdana"/>
          <w:sz w:val="20"/>
          <w:szCs w:val="20"/>
        </w:rPr>
      </w:pPr>
      <w:r w:rsidRPr="00225343">
        <w:rPr>
          <w:rFonts w:ascii="Verdana" w:hAnsi="Verdana"/>
          <w:sz w:val="20"/>
          <w:szCs w:val="20"/>
        </w:rPr>
        <w:t xml:space="preserve">Své stálé místo mezi přihlášenými mají </w:t>
      </w:r>
      <w:r w:rsidR="00421ECA" w:rsidRPr="00225343">
        <w:rPr>
          <w:rFonts w:ascii="Verdana" w:hAnsi="Verdana"/>
          <w:sz w:val="20"/>
          <w:szCs w:val="20"/>
        </w:rPr>
        <w:t>školsk</w:t>
      </w:r>
      <w:r w:rsidRPr="00225343">
        <w:rPr>
          <w:rFonts w:ascii="Verdana" w:hAnsi="Verdana"/>
          <w:sz w:val="20"/>
          <w:szCs w:val="20"/>
        </w:rPr>
        <w:t>á</w:t>
      </w:r>
      <w:r w:rsidR="00421ECA" w:rsidRPr="00225343">
        <w:rPr>
          <w:rFonts w:ascii="Verdana" w:hAnsi="Verdana"/>
          <w:sz w:val="20"/>
          <w:szCs w:val="20"/>
        </w:rPr>
        <w:t xml:space="preserve"> a vzdělávací zařízení</w:t>
      </w:r>
      <w:r w:rsidR="00B67ABE" w:rsidRPr="00225343">
        <w:rPr>
          <w:rFonts w:ascii="Verdana" w:hAnsi="Verdana"/>
          <w:sz w:val="20"/>
          <w:szCs w:val="20"/>
        </w:rPr>
        <w:t xml:space="preserve"> (1</w:t>
      </w:r>
      <w:r w:rsidRPr="00225343">
        <w:rPr>
          <w:rFonts w:ascii="Verdana" w:hAnsi="Verdana"/>
          <w:sz w:val="20"/>
          <w:szCs w:val="20"/>
        </w:rPr>
        <w:t>8</w:t>
      </w:r>
      <w:r w:rsidR="00B67ABE" w:rsidRPr="00225343">
        <w:rPr>
          <w:rFonts w:ascii="Verdana" w:hAnsi="Verdana"/>
          <w:sz w:val="20"/>
          <w:szCs w:val="20"/>
        </w:rPr>
        <w:t>)</w:t>
      </w:r>
      <w:r w:rsidR="00421ECA" w:rsidRPr="00225343">
        <w:rPr>
          <w:rFonts w:ascii="Verdana" w:hAnsi="Verdana"/>
          <w:sz w:val="20"/>
          <w:szCs w:val="20"/>
        </w:rPr>
        <w:t xml:space="preserve">, sportovní </w:t>
      </w:r>
      <w:r w:rsidR="001810E6" w:rsidRPr="00225343">
        <w:rPr>
          <w:rFonts w:ascii="Verdana" w:hAnsi="Verdana"/>
          <w:sz w:val="20"/>
          <w:szCs w:val="20"/>
        </w:rPr>
        <w:t xml:space="preserve">stavby </w:t>
      </w:r>
      <w:r w:rsidR="00421ECA" w:rsidRPr="00225343">
        <w:rPr>
          <w:rFonts w:ascii="Verdana" w:hAnsi="Verdana"/>
          <w:sz w:val="20"/>
          <w:szCs w:val="20"/>
        </w:rPr>
        <w:t>se zázemím</w:t>
      </w:r>
      <w:r w:rsidR="00FC7DF8" w:rsidRPr="00225343">
        <w:rPr>
          <w:rFonts w:ascii="Verdana" w:hAnsi="Verdana"/>
          <w:sz w:val="20"/>
          <w:szCs w:val="20"/>
        </w:rPr>
        <w:t xml:space="preserve"> </w:t>
      </w:r>
      <w:r w:rsidR="00B67ABE" w:rsidRPr="00225343">
        <w:rPr>
          <w:rFonts w:ascii="Verdana" w:hAnsi="Verdana"/>
          <w:sz w:val="20"/>
          <w:szCs w:val="20"/>
        </w:rPr>
        <w:t>(1</w:t>
      </w:r>
      <w:r w:rsidR="00FC7DF8" w:rsidRPr="00225343">
        <w:rPr>
          <w:rFonts w:ascii="Verdana" w:hAnsi="Verdana"/>
          <w:sz w:val="20"/>
          <w:szCs w:val="20"/>
        </w:rPr>
        <w:t>8</w:t>
      </w:r>
      <w:r w:rsidR="00B67ABE" w:rsidRPr="00225343">
        <w:rPr>
          <w:rFonts w:ascii="Verdana" w:hAnsi="Verdana"/>
          <w:sz w:val="20"/>
          <w:szCs w:val="20"/>
        </w:rPr>
        <w:t>)</w:t>
      </w:r>
      <w:r w:rsidR="001810E6" w:rsidRPr="00225343">
        <w:rPr>
          <w:rFonts w:ascii="Verdana" w:hAnsi="Verdana"/>
          <w:sz w:val="20"/>
          <w:szCs w:val="20"/>
        </w:rPr>
        <w:t>, a to</w:t>
      </w:r>
      <w:r w:rsidR="00B67ABE" w:rsidRPr="00225343">
        <w:rPr>
          <w:rFonts w:ascii="Verdana" w:hAnsi="Verdana"/>
          <w:sz w:val="20"/>
          <w:szCs w:val="20"/>
        </w:rPr>
        <w:t xml:space="preserve"> </w:t>
      </w:r>
      <w:r w:rsidR="00421ECA" w:rsidRPr="00225343">
        <w:rPr>
          <w:rFonts w:ascii="Verdana" w:hAnsi="Verdana"/>
          <w:sz w:val="20"/>
          <w:szCs w:val="20"/>
        </w:rPr>
        <w:t>i v menších městech, budov</w:t>
      </w:r>
      <w:r w:rsidR="00FC7DF8" w:rsidRPr="00225343">
        <w:rPr>
          <w:rFonts w:ascii="Verdana" w:hAnsi="Verdana"/>
          <w:sz w:val="20"/>
          <w:szCs w:val="20"/>
        </w:rPr>
        <w:t>y</w:t>
      </w:r>
      <w:r w:rsidR="00421ECA" w:rsidRPr="00225343">
        <w:rPr>
          <w:rFonts w:ascii="Verdana" w:hAnsi="Verdana"/>
          <w:sz w:val="20"/>
          <w:szCs w:val="20"/>
        </w:rPr>
        <w:t xml:space="preserve"> občanské vybavenosti včetně kulturních a společenských zařízení, knihoven, divadel</w:t>
      </w:r>
      <w:r w:rsidR="00FC7DF8" w:rsidRPr="00225343">
        <w:rPr>
          <w:rFonts w:ascii="Verdana" w:hAnsi="Verdana"/>
          <w:sz w:val="20"/>
          <w:szCs w:val="20"/>
        </w:rPr>
        <w:t xml:space="preserve">, </w:t>
      </w:r>
      <w:r w:rsidR="00421ECA" w:rsidRPr="00225343">
        <w:rPr>
          <w:rFonts w:ascii="Verdana" w:hAnsi="Verdana"/>
          <w:sz w:val="20"/>
          <w:szCs w:val="20"/>
        </w:rPr>
        <w:t>k</w:t>
      </w:r>
      <w:r w:rsidR="008A2355" w:rsidRPr="00225343">
        <w:rPr>
          <w:rFonts w:ascii="Verdana" w:hAnsi="Verdana"/>
          <w:sz w:val="20"/>
          <w:szCs w:val="20"/>
        </w:rPr>
        <w:t>omunitních center</w:t>
      </w:r>
      <w:r w:rsidR="00FC7DF8" w:rsidRPr="00225343">
        <w:rPr>
          <w:rFonts w:ascii="Verdana" w:hAnsi="Verdana"/>
          <w:sz w:val="20"/>
          <w:szCs w:val="20"/>
        </w:rPr>
        <w:t xml:space="preserve">, obřadních a smutečních síní </w:t>
      </w:r>
      <w:r w:rsidR="00B67ABE" w:rsidRPr="00225343">
        <w:rPr>
          <w:rFonts w:ascii="Verdana" w:hAnsi="Verdana"/>
          <w:sz w:val="20"/>
          <w:szCs w:val="20"/>
        </w:rPr>
        <w:t>(</w:t>
      </w:r>
      <w:r w:rsidR="00FC7DF8" w:rsidRPr="00225343">
        <w:rPr>
          <w:rFonts w:ascii="Verdana" w:hAnsi="Verdana"/>
          <w:sz w:val="20"/>
          <w:szCs w:val="20"/>
        </w:rPr>
        <w:t>48</w:t>
      </w:r>
      <w:r w:rsidR="00B67ABE" w:rsidRPr="00225343">
        <w:rPr>
          <w:rFonts w:ascii="Verdana" w:hAnsi="Verdana"/>
          <w:sz w:val="20"/>
          <w:szCs w:val="20"/>
        </w:rPr>
        <w:t>)</w:t>
      </w:r>
      <w:r w:rsidR="008A2355" w:rsidRPr="00225343">
        <w:rPr>
          <w:rFonts w:ascii="Verdana" w:hAnsi="Verdana"/>
          <w:sz w:val="20"/>
          <w:szCs w:val="20"/>
        </w:rPr>
        <w:t xml:space="preserve">, </w:t>
      </w:r>
      <w:r w:rsidR="00BC2E83" w:rsidRPr="00225343">
        <w:rPr>
          <w:rFonts w:ascii="Verdana" w:hAnsi="Verdana"/>
          <w:sz w:val="20"/>
          <w:szCs w:val="20"/>
        </w:rPr>
        <w:t xml:space="preserve">sakrální stavby (5), </w:t>
      </w:r>
      <w:r w:rsidR="008A2355" w:rsidRPr="00225343">
        <w:rPr>
          <w:rFonts w:ascii="Verdana" w:hAnsi="Verdana"/>
          <w:sz w:val="20"/>
          <w:szCs w:val="20"/>
        </w:rPr>
        <w:t>administrativní</w:t>
      </w:r>
      <w:r w:rsidR="00E82255" w:rsidRPr="00225343">
        <w:rPr>
          <w:rFonts w:ascii="Verdana" w:hAnsi="Verdana"/>
          <w:sz w:val="20"/>
          <w:szCs w:val="20"/>
        </w:rPr>
        <w:t xml:space="preserve"> budovy, </w:t>
      </w:r>
      <w:r w:rsidR="006662AF">
        <w:rPr>
          <w:rFonts w:ascii="Verdana" w:hAnsi="Verdana"/>
          <w:sz w:val="20"/>
          <w:szCs w:val="20"/>
        </w:rPr>
        <w:t>zázemí firem a </w:t>
      </w:r>
      <w:proofErr w:type="spellStart"/>
      <w:r w:rsidR="00E82255" w:rsidRPr="00225343">
        <w:rPr>
          <w:rFonts w:ascii="Verdana" w:hAnsi="Verdana"/>
          <w:sz w:val="20"/>
          <w:szCs w:val="20"/>
        </w:rPr>
        <w:t>showroomy</w:t>
      </w:r>
      <w:proofErr w:type="spellEnd"/>
      <w:r w:rsidR="008A2355" w:rsidRPr="00225343">
        <w:rPr>
          <w:rFonts w:ascii="Verdana" w:hAnsi="Verdana"/>
          <w:sz w:val="20"/>
          <w:szCs w:val="20"/>
        </w:rPr>
        <w:t xml:space="preserve"> </w:t>
      </w:r>
      <w:r w:rsidR="00B67ABE" w:rsidRPr="00225343">
        <w:rPr>
          <w:rFonts w:ascii="Verdana" w:hAnsi="Verdana"/>
          <w:sz w:val="20"/>
          <w:szCs w:val="20"/>
        </w:rPr>
        <w:t>(2</w:t>
      </w:r>
      <w:r w:rsidR="00FC7DF8" w:rsidRPr="00225343">
        <w:rPr>
          <w:rFonts w:ascii="Verdana" w:hAnsi="Verdana"/>
          <w:sz w:val="20"/>
          <w:szCs w:val="20"/>
        </w:rPr>
        <w:t>5</w:t>
      </w:r>
      <w:r w:rsidR="00B67ABE" w:rsidRPr="00225343">
        <w:rPr>
          <w:rFonts w:ascii="Verdana" w:hAnsi="Verdana"/>
          <w:sz w:val="20"/>
          <w:szCs w:val="20"/>
        </w:rPr>
        <w:t xml:space="preserve">) </w:t>
      </w:r>
      <w:r w:rsidR="008A2355" w:rsidRPr="00225343">
        <w:rPr>
          <w:rFonts w:ascii="Verdana" w:hAnsi="Verdana"/>
          <w:sz w:val="20"/>
          <w:szCs w:val="20"/>
        </w:rPr>
        <w:t>či zdravotnick</w:t>
      </w:r>
      <w:r w:rsidR="00E82255" w:rsidRPr="00225343">
        <w:rPr>
          <w:rFonts w:ascii="Verdana" w:hAnsi="Verdana"/>
          <w:sz w:val="20"/>
          <w:szCs w:val="20"/>
        </w:rPr>
        <w:t>á</w:t>
      </w:r>
      <w:r w:rsidR="008A2355" w:rsidRPr="00225343">
        <w:rPr>
          <w:rFonts w:ascii="Verdana" w:hAnsi="Verdana"/>
          <w:sz w:val="20"/>
          <w:szCs w:val="20"/>
        </w:rPr>
        <w:t xml:space="preserve"> zařízení</w:t>
      </w:r>
      <w:r w:rsidR="002053C8" w:rsidRPr="00225343">
        <w:rPr>
          <w:rFonts w:ascii="Verdana" w:hAnsi="Verdana"/>
          <w:sz w:val="20"/>
          <w:szCs w:val="20"/>
        </w:rPr>
        <w:t>,</w:t>
      </w:r>
      <w:r w:rsidR="00B67ABE" w:rsidRPr="00225343">
        <w:rPr>
          <w:rFonts w:ascii="Verdana" w:hAnsi="Verdana"/>
          <w:sz w:val="20"/>
          <w:szCs w:val="20"/>
        </w:rPr>
        <w:t xml:space="preserve"> </w:t>
      </w:r>
      <w:r w:rsidR="002053C8" w:rsidRPr="00225343">
        <w:rPr>
          <w:rFonts w:ascii="Verdana" w:hAnsi="Verdana"/>
          <w:sz w:val="20"/>
          <w:szCs w:val="20"/>
        </w:rPr>
        <w:t>jako jsou léčebny, oční kliniky,</w:t>
      </w:r>
      <w:r w:rsidR="00E82255" w:rsidRPr="00225343">
        <w:rPr>
          <w:rFonts w:ascii="Verdana" w:hAnsi="Verdana"/>
          <w:sz w:val="20"/>
          <w:szCs w:val="20"/>
        </w:rPr>
        <w:t xml:space="preserve"> </w:t>
      </w:r>
      <w:r w:rsidR="002053C8" w:rsidRPr="00225343">
        <w:rPr>
          <w:rFonts w:ascii="Verdana" w:hAnsi="Verdana"/>
          <w:sz w:val="20"/>
          <w:szCs w:val="20"/>
        </w:rPr>
        <w:t xml:space="preserve">a objekty IZS </w:t>
      </w:r>
      <w:r w:rsidR="00E82255" w:rsidRPr="00225343">
        <w:rPr>
          <w:rFonts w:ascii="Verdana" w:hAnsi="Verdana"/>
          <w:sz w:val="20"/>
          <w:szCs w:val="20"/>
        </w:rPr>
        <w:t xml:space="preserve">– jejich počet vzrostl z loňských 6 na </w:t>
      </w:r>
      <w:r w:rsidR="002053C8" w:rsidRPr="00225343">
        <w:rPr>
          <w:rFonts w:ascii="Verdana" w:hAnsi="Verdana"/>
          <w:sz w:val="20"/>
          <w:szCs w:val="20"/>
        </w:rPr>
        <w:t xml:space="preserve">letošních </w:t>
      </w:r>
      <w:r w:rsidR="00E82255" w:rsidRPr="00225343">
        <w:rPr>
          <w:rFonts w:ascii="Verdana" w:hAnsi="Verdana"/>
          <w:sz w:val="20"/>
          <w:szCs w:val="20"/>
        </w:rPr>
        <w:t>1</w:t>
      </w:r>
      <w:r w:rsidR="002053C8" w:rsidRPr="00225343">
        <w:rPr>
          <w:rFonts w:ascii="Verdana" w:hAnsi="Verdana"/>
          <w:sz w:val="20"/>
          <w:szCs w:val="20"/>
        </w:rPr>
        <w:t>8</w:t>
      </w:r>
      <w:r w:rsidR="00221394" w:rsidRPr="00225343">
        <w:rPr>
          <w:rFonts w:ascii="Verdana" w:hAnsi="Verdana"/>
          <w:sz w:val="20"/>
          <w:szCs w:val="20"/>
        </w:rPr>
        <w:t xml:space="preserve">. </w:t>
      </w:r>
    </w:p>
    <w:p w14:paraId="00C02A31" w14:textId="7F374463" w:rsidR="002053C8" w:rsidRPr="00225343" w:rsidRDefault="002053C8" w:rsidP="002053C8">
      <w:pPr>
        <w:spacing w:after="0"/>
        <w:jc w:val="both"/>
        <w:rPr>
          <w:rFonts w:ascii="Verdana" w:hAnsi="Verdana"/>
          <w:sz w:val="20"/>
          <w:szCs w:val="20"/>
        </w:rPr>
      </w:pPr>
      <w:r w:rsidRPr="00225343">
        <w:rPr>
          <w:rFonts w:ascii="Verdana" w:hAnsi="Verdana"/>
          <w:sz w:val="20"/>
          <w:szCs w:val="20"/>
        </w:rPr>
        <w:t xml:space="preserve">Mezi přihlášenými </w:t>
      </w:r>
      <w:r w:rsidR="00235D2E">
        <w:rPr>
          <w:rFonts w:ascii="Verdana" w:hAnsi="Verdana"/>
          <w:sz w:val="20"/>
          <w:szCs w:val="20"/>
        </w:rPr>
        <w:t>také</w:t>
      </w:r>
      <w:r w:rsidR="00235D2E" w:rsidRPr="00225343">
        <w:rPr>
          <w:rFonts w:ascii="Verdana" w:hAnsi="Verdana"/>
          <w:sz w:val="20"/>
          <w:szCs w:val="20"/>
        </w:rPr>
        <w:t xml:space="preserve"> </w:t>
      </w:r>
      <w:r w:rsidRPr="00225343">
        <w:rPr>
          <w:rFonts w:ascii="Verdana" w:hAnsi="Verdana"/>
          <w:sz w:val="20"/>
          <w:szCs w:val="20"/>
        </w:rPr>
        <w:t>nechybí stavby zajišťující služby (26), jako jsou např. hotely, penziony, kavárny, restaurace či vinotéky včetně úprav designu interiéru, ani drobné stavby, výstavy a památníky (25).</w:t>
      </w:r>
    </w:p>
    <w:p w14:paraId="6B434AE5" w14:textId="52513643" w:rsidR="00BC2E83" w:rsidRPr="00225343" w:rsidRDefault="007147BE" w:rsidP="008A2355">
      <w:pPr>
        <w:spacing w:after="0"/>
        <w:jc w:val="both"/>
        <w:rPr>
          <w:rFonts w:ascii="Verdana" w:hAnsi="Verdana"/>
          <w:sz w:val="20"/>
          <w:szCs w:val="20"/>
        </w:rPr>
      </w:pPr>
      <w:r w:rsidRPr="00225343">
        <w:rPr>
          <w:rFonts w:ascii="Verdana" w:hAnsi="Verdana"/>
          <w:sz w:val="20"/>
          <w:szCs w:val="20"/>
        </w:rPr>
        <w:t>K tradičním disciplínám české architektury patří rekonstrukce a konverze</w:t>
      </w:r>
      <w:r w:rsidR="0062463B" w:rsidRPr="00225343">
        <w:rPr>
          <w:rFonts w:ascii="Verdana" w:hAnsi="Verdana"/>
          <w:sz w:val="20"/>
          <w:szCs w:val="20"/>
        </w:rPr>
        <w:t>,</w:t>
      </w:r>
      <w:r w:rsidRPr="00225343">
        <w:rPr>
          <w:rFonts w:ascii="Verdana" w:hAnsi="Verdana"/>
          <w:sz w:val="20"/>
          <w:szCs w:val="20"/>
        </w:rPr>
        <w:t xml:space="preserve"> nechybí ani letos – </w:t>
      </w:r>
      <w:r w:rsidR="00FD35A5" w:rsidRPr="00225343">
        <w:rPr>
          <w:rFonts w:ascii="Verdana" w:hAnsi="Verdana"/>
          <w:sz w:val="20"/>
          <w:szCs w:val="20"/>
        </w:rPr>
        <w:t xml:space="preserve">přihlášeny jsou jak rekonstrukce památek a významných historických budov (7), tak konverze průmyslových areálů a staveb (15), </w:t>
      </w:r>
      <w:r w:rsidR="006662AF">
        <w:rPr>
          <w:rFonts w:ascii="Verdana" w:hAnsi="Verdana"/>
          <w:sz w:val="20"/>
          <w:szCs w:val="20"/>
        </w:rPr>
        <w:t xml:space="preserve">z nichž </w:t>
      </w:r>
      <w:r w:rsidR="00FD35A5" w:rsidRPr="00225343">
        <w:rPr>
          <w:rFonts w:ascii="Verdana" w:hAnsi="Verdana"/>
          <w:sz w:val="20"/>
          <w:szCs w:val="20"/>
        </w:rPr>
        <w:t xml:space="preserve">nově vznikají knihovny, </w:t>
      </w:r>
      <w:r w:rsidR="0062463B" w:rsidRPr="00225343">
        <w:rPr>
          <w:rFonts w:ascii="Verdana" w:hAnsi="Verdana"/>
          <w:sz w:val="20"/>
          <w:szCs w:val="20"/>
        </w:rPr>
        <w:t>galerie, kanceláře a další.</w:t>
      </w:r>
    </w:p>
    <w:p w14:paraId="6E765ABE" w14:textId="567F3A04" w:rsidR="002053C8" w:rsidRPr="00225343" w:rsidRDefault="00221394" w:rsidP="00E05EBC">
      <w:pPr>
        <w:spacing w:after="0"/>
        <w:jc w:val="both"/>
        <w:rPr>
          <w:rFonts w:ascii="Verdana" w:hAnsi="Verdana"/>
          <w:sz w:val="20"/>
          <w:szCs w:val="20"/>
        </w:rPr>
      </w:pPr>
      <w:r w:rsidRPr="00225343">
        <w:rPr>
          <w:rFonts w:ascii="Verdana" w:hAnsi="Verdana"/>
          <w:sz w:val="20"/>
          <w:szCs w:val="20"/>
        </w:rPr>
        <w:t xml:space="preserve">Své stálé místo mezi přihlášenými mají také </w:t>
      </w:r>
      <w:r w:rsidR="008A2355" w:rsidRPr="00225343">
        <w:rPr>
          <w:rFonts w:ascii="Verdana" w:hAnsi="Verdana"/>
          <w:sz w:val="20"/>
          <w:szCs w:val="20"/>
        </w:rPr>
        <w:t>krajinářské počiny a úpravy veřejného prostranství</w:t>
      </w:r>
      <w:r w:rsidR="00B67ABE" w:rsidRPr="00225343">
        <w:rPr>
          <w:rFonts w:ascii="Verdana" w:hAnsi="Verdana"/>
          <w:sz w:val="20"/>
          <w:szCs w:val="20"/>
        </w:rPr>
        <w:t xml:space="preserve"> (</w:t>
      </w:r>
      <w:r w:rsidR="0062463B" w:rsidRPr="00225343">
        <w:rPr>
          <w:rFonts w:ascii="Verdana" w:hAnsi="Verdana"/>
          <w:sz w:val="20"/>
          <w:szCs w:val="20"/>
        </w:rPr>
        <w:t>27</w:t>
      </w:r>
      <w:r w:rsidR="00B67ABE" w:rsidRPr="00225343">
        <w:rPr>
          <w:rFonts w:ascii="Verdana" w:hAnsi="Verdana"/>
          <w:sz w:val="20"/>
          <w:szCs w:val="20"/>
        </w:rPr>
        <w:t>)</w:t>
      </w:r>
      <w:r w:rsidR="0062463B" w:rsidRPr="00225343">
        <w:rPr>
          <w:rFonts w:ascii="Verdana" w:hAnsi="Verdana"/>
          <w:sz w:val="20"/>
          <w:szCs w:val="20"/>
        </w:rPr>
        <w:t xml:space="preserve"> – jde především o parky, náměstí, náplavky, terasy apod.</w:t>
      </w:r>
      <w:r w:rsidR="008A2355" w:rsidRPr="00225343">
        <w:rPr>
          <w:rFonts w:ascii="Verdana" w:hAnsi="Verdana"/>
          <w:sz w:val="20"/>
          <w:szCs w:val="20"/>
        </w:rPr>
        <w:t xml:space="preserve"> </w:t>
      </w:r>
    </w:p>
    <w:p w14:paraId="01871ABE" w14:textId="1A0646CE" w:rsidR="00421ECA" w:rsidRPr="00225343" w:rsidRDefault="00E05EBC" w:rsidP="00E05EBC">
      <w:pPr>
        <w:spacing w:after="0"/>
        <w:jc w:val="both"/>
        <w:rPr>
          <w:rFonts w:ascii="Verdana" w:hAnsi="Verdana"/>
          <w:sz w:val="20"/>
          <w:szCs w:val="20"/>
        </w:rPr>
      </w:pPr>
      <w:r w:rsidRPr="00225343">
        <w:rPr>
          <w:rFonts w:ascii="Verdana" w:hAnsi="Verdana"/>
          <w:sz w:val="20"/>
          <w:szCs w:val="20"/>
        </w:rPr>
        <w:t>V neposlední řadě jsou do soutěže přihlášeny i dopravní stavby</w:t>
      </w:r>
      <w:r w:rsidR="00BC2E83" w:rsidRPr="00225343">
        <w:rPr>
          <w:rFonts w:ascii="Verdana" w:hAnsi="Verdana"/>
          <w:sz w:val="20"/>
          <w:szCs w:val="20"/>
        </w:rPr>
        <w:t xml:space="preserve"> (10)</w:t>
      </w:r>
      <w:r w:rsidR="00B67ABE" w:rsidRPr="00225343">
        <w:rPr>
          <w:rFonts w:ascii="Verdana" w:hAnsi="Verdana"/>
          <w:sz w:val="20"/>
          <w:szCs w:val="20"/>
        </w:rPr>
        <w:t xml:space="preserve">, </w:t>
      </w:r>
      <w:r w:rsidR="00BC2E83" w:rsidRPr="00225343">
        <w:rPr>
          <w:rFonts w:ascii="Verdana" w:hAnsi="Verdana"/>
          <w:sz w:val="20"/>
          <w:szCs w:val="20"/>
        </w:rPr>
        <w:t xml:space="preserve">mezi nimiž najdeme nádraží, zastávky, mosty, lávky, parkovací dům či stanici lanovky. </w:t>
      </w:r>
    </w:p>
    <w:p w14:paraId="275933CB" w14:textId="77777777" w:rsidR="002053C8" w:rsidRPr="00225343" w:rsidRDefault="002053C8" w:rsidP="00E05EBC">
      <w:pPr>
        <w:spacing w:after="0"/>
        <w:jc w:val="both"/>
        <w:rPr>
          <w:rFonts w:ascii="Verdana" w:hAnsi="Verdana"/>
          <w:sz w:val="20"/>
          <w:szCs w:val="20"/>
        </w:rPr>
      </w:pPr>
    </w:p>
    <w:p w14:paraId="37199DFA" w14:textId="77777777" w:rsidR="009F7D96" w:rsidRPr="00225343" w:rsidRDefault="00687951" w:rsidP="0086691F">
      <w:pPr>
        <w:spacing w:after="0"/>
        <w:jc w:val="both"/>
        <w:rPr>
          <w:rFonts w:ascii="Verdana" w:eastAsia="Times New Roman" w:hAnsi="Verdana" w:cstheme="minorHAnsi"/>
          <w:color w:val="FF0000"/>
          <w:sz w:val="20"/>
          <w:szCs w:val="20"/>
          <w:lang w:eastAsia="cs-CZ"/>
        </w:rPr>
      </w:pPr>
      <w:hyperlink r:id="rId10" w:history="1">
        <w:r w:rsidR="009606AC" w:rsidRPr="00225343">
          <w:rPr>
            <w:rStyle w:val="Hypertextovodkaz"/>
            <w:rFonts w:ascii="Verdana" w:hAnsi="Verdana" w:cstheme="minorHAnsi"/>
            <w:sz w:val="20"/>
            <w:szCs w:val="20"/>
          </w:rPr>
          <w:t>Přehled všech přihlášených děl</w:t>
        </w:r>
      </w:hyperlink>
      <w:r w:rsidR="009606AC" w:rsidRPr="00225343">
        <w:rPr>
          <w:rFonts w:ascii="Verdana" w:hAnsi="Verdana" w:cstheme="minorHAnsi"/>
          <w:sz w:val="20"/>
          <w:szCs w:val="20"/>
        </w:rPr>
        <w:t xml:space="preserve"> </w:t>
      </w:r>
      <w:r w:rsidR="009F7D96" w:rsidRPr="00225343">
        <w:rPr>
          <w:rFonts w:ascii="Verdana" w:hAnsi="Verdana" w:cs="Arial"/>
          <w:bCs/>
          <w:sz w:val="20"/>
          <w:szCs w:val="20"/>
        </w:rPr>
        <w:t>je volně přístupný na webu soutěžní přehlídky</w:t>
      </w:r>
      <w:r w:rsidR="009F7D96" w:rsidRPr="00225343">
        <w:rPr>
          <w:rFonts w:ascii="Verdana" w:hAnsi="Verdana"/>
          <w:sz w:val="20"/>
          <w:szCs w:val="20"/>
        </w:rPr>
        <w:t>.</w:t>
      </w:r>
    </w:p>
    <w:p w14:paraId="6CCE4713" w14:textId="77777777" w:rsidR="009F7D96" w:rsidRPr="00225343" w:rsidRDefault="009F7D96" w:rsidP="009F7D96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38D270E7" w14:textId="77777777" w:rsidR="006662AF" w:rsidRDefault="00B3796A" w:rsidP="006662AF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225343">
        <w:rPr>
          <w:rFonts w:ascii="Verdana" w:hAnsi="Verdana"/>
          <w:b/>
          <w:sz w:val="20"/>
          <w:szCs w:val="20"/>
        </w:rPr>
        <w:t>P</w:t>
      </w:r>
      <w:r w:rsidR="005A6814" w:rsidRPr="00225343">
        <w:rPr>
          <w:rFonts w:ascii="Verdana" w:hAnsi="Verdana"/>
          <w:b/>
          <w:sz w:val="20"/>
          <w:szCs w:val="20"/>
        </w:rPr>
        <w:t>odíl</w:t>
      </w:r>
      <w:r w:rsidRPr="00225343">
        <w:rPr>
          <w:rFonts w:ascii="Verdana" w:hAnsi="Verdana"/>
          <w:b/>
          <w:sz w:val="20"/>
          <w:szCs w:val="20"/>
        </w:rPr>
        <w:t xml:space="preserve"> soukromých a</w:t>
      </w:r>
      <w:r w:rsidR="009F7D96" w:rsidRPr="00225343">
        <w:rPr>
          <w:rFonts w:ascii="Verdana" w:hAnsi="Verdana"/>
          <w:b/>
          <w:sz w:val="20"/>
          <w:szCs w:val="20"/>
        </w:rPr>
        <w:t xml:space="preserve"> veřejných </w:t>
      </w:r>
      <w:r w:rsidRPr="00225343">
        <w:rPr>
          <w:rFonts w:ascii="Verdana" w:hAnsi="Verdana"/>
          <w:b/>
          <w:sz w:val="20"/>
          <w:szCs w:val="20"/>
        </w:rPr>
        <w:t>zakázek</w:t>
      </w:r>
      <w:r w:rsidR="005A6814" w:rsidRPr="00225343">
        <w:rPr>
          <w:rFonts w:ascii="Verdana" w:hAnsi="Verdana"/>
          <w:b/>
          <w:sz w:val="20"/>
          <w:szCs w:val="20"/>
        </w:rPr>
        <w:t xml:space="preserve">, </w:t>
      </w:r>
      <w:r w:rsidR="009F7D96" w:rsidRPr="00225343">
        <w:rPr>
          <w:rFonts w:ascii="Verdana" w:hAnsi="Verdana"/>
          <w:b/>
          <w:sz w:val="20"/>
          <w:szCs w:val="20"/>
        </w:rPr>
        <w:t>realizace z</w:t>
      </w:r>
      <w:r w:rsidR="00282428" w:rsidRPr="00225343">
        <w:rPr>
          <w:rFonts w:ascii="Verdana" w:hAnsi="Verdana"/>
          <w:b/>
          <w:sz w:val="20"/>
          <w:szCs w:val="20"/>
        </w:rPr>
        <w:t> architektonických soutěží</w:t>
      </w:r>
    </w:p>
    <w:p w14:paraId="1C1125EE" w14:textId="38347C38" w:rsidR="006256C2" w:rsidRPr="00225343" w:rsidRDefault="00455D6E" w:rsidP="006662AF">
      <w:pPr>
        <w:spacing w:after="0"/>
        <w:jc w:val="both"/>
        <w:rPr>
          <w:rFonts w:ascii="Verdana" w:hAnsi="Verdana"/>
          <w:sz w:val="20"/>
          <w:szCs w:val="20"/>
        </w:rPr>
      </w:pPr>
      <w:r w:rsidRPr="00225343">
        <w:rPr>
          <w:rFonts w:ascii="Verdana" w:hAnsi="Verdana"/>
          <w:sz w:val="20"/>
          <w:szCs w:val="20"/>
        </w:rPr>
        <w:t>Mezi přihlášenými stále převažují soukromé zakázky (181) nad veřejnými (120), což je zapříčiněno zejména velkým počtem objektů určený</w:t>
      </w:r>
      <w:r w:rsidR="00235D2E">
        <w:rPr>
          <w:rFonts w:ascii="Verdana" w:hAnsi="Verdana"/>
          <w:sz w:val="20"/>
          <w:szCs w:val="20"/>
        </w:rPr>
        <w:t>ch</w:t>
      </w:r>
      <w:r w:rsidRPr="00225343">
        <w:rPr>
          <w:rFonts w:ascii="Verdana" w:hAnsi="Verdana"/>
          <w:sz w:val="20"/>
          <w:szCs w:val="20"/>
        </w:rPr>
        <w:t xml:space="preserve"> k bydlení. Ze 120 realizací financovaných veřejným investorem přitom </w:t>
      </w:r>
      <w:r w:rsidR="00225343" w:rsidRPr="00225343">
        <w:rPr>
          <w:rFonts w:ascii="Verdana" w:hAnsi="Verdana"/>
          <w:sz w:val="20"/>
          <w:szCs w:val="20"/>
        </w:rPr>
        <w:t>12</w:t>
      </w:r>
      <w:r w:rsidRPr="00225343">
        <w:rPr>
          <w:rFonts w:ascii="Verdana" w:hAnsi="Verdana"/>
          <w:sz w:val="20"/>
          <w:szCs w:val="20"/>
        </w:rPr>
        <w:t xml:space="preserve"> vzešlo z architektonických soutěží s potvrzením regulérnosti ČKA –</w:t>
      </w:r>
      <w:r w:rsidR="00A24555">
        <w:rPr>
          <w:rFonts w:ascii="Verdana" w:hAnsi="Verdana"/>
          <w:sz w:val="20"/>
          <w:szCs w:val="20"/>
        </w:rPr>
        <w:t xml:space="preserve"> </w:t>
      </w:r>
      <w:r w:rsidR="00235D2E">
        <w:rPr>
          <w:rFonts w:ascii="Verdana" w:hAnsi="Verdana"/>
          <w:sz w:val="20"/>
          <w:szCs w:val="20"/>
        </w:rPr>
        <w:t>jsou jimi</w:t>
      </w:r>
      <w:r w:rsidRPr="00225343">
        <w:rPr>
          <w:rFonts w:ascii="Verdana" w:hAnsi="Verdana"/>
          <w:sz w:val="20"/>
          <w:szCs w:val="20"/>
        </w:rPr>
        <w:t xml:space="preserve"> </w:t>
      </w:r>
      <w:r w:rsidR="00EB4266" w:rsidRPr="00225343">
        <w:rPr>
          <w:rFonts w:ascii="Verdana" w:hAnsi="Verdana"/>
          <w:sz w:val="20"/>
          <w:szCs w:val="20"/>
        </w:rPr>
        <w:t xml:space="preserve">Základní škola VIDA (soutěž 2021), Znovuzrození parku Střed v Mostě (soutěž 2020), </w:t>
      </w:r>
      <w:r w:rsidR="000F2844" w:rsidRPr="00225343">
        <w:rPr>
          <w:rFonts w:ascii="Verdana" w:hAnsi="Verdana"/>
          <w:sz w:val="20"/>
          <w:szCs w:val="20"/>
        </w:rPr>
        <w:t>p</w:t>
      </w:r>
      <w:r w:rsidR="00EB4266" w:rsidRPr="00225343">
        <w:rPr>
          <w:rFonts w:ascii="Verdana" w:hAnsi="Verdana"/>
          <w:sz w:val="20"/>
          <w:szCs w:val="20"/>
        </w:rPr>
        <w:t xml:space="preserve">ark U Vody (soutěž 2020), Knihovna </w:t>
      </w:r>
      <w:r w:rsidR="000C1D33" w:rsidRPr="00225343">
        <w:rPr>
          <w:rFonts w:ascii="Verdana" w:hAnsi="Verdana"/>
          <w:sz w:val="20"/>
          <w:szCs w:val="20"/>
        </w:rPr>
        <w:t>města Olomouce</w:t>
      </w:r>
      <w:r w:rsidR="00EB4266" w:rsidRPr="00225343">
        <w:rPr>
          <w:rFonts w:ascii="Verdana" w:hAnsi="Verdana"/>
          <w:sz w:val="20"/>
          <w:szCs w:val="20"/>
        </w:rPr>
        <w:t xml:space="preserve"> – pobočka Kotelna (soutěž 2020), Dětská léčebna Ostrov u Macochy (soutěž 2020)</w:t>
      </w:r>
      <w:r w:rsidR="00225343" w:rsidRPr="00225343">
        <w:rPr>
          <w:rFonts w:ascii="Verdana" w:hAnsi="Verdana"/>
          <w:sz w:val="20"/>
          <w:szCs w:val="20"/>
        </w:rPr>
        <w:t>,</w:t>
      </w:r>
      <w:r w:rsidR="00EB4266" w:rsidRPr="00225343">
        <w:rPr>
          <w:rFonts w:ascii="Verdana" w:hAnsi="Verdana"/>
          <w:sz w:val="20"/>
          <w:szCs w:val="20"/>
        </w:rPr>
        <w:t xml:space="preserve"> Horácká multifunkční aréna (soutěž 2019), Svazková základní škola LOŠBATES (soutěž 2018), Masarykovo náměstí v Mnichově Hradišti (soutěž 2016), </w:t>
      </w:r>
      <w:r w:rsidR="000C1D33" w:rsidRPr="00225343">
        <w:rPr>
          <w:rFonts w:ascii="Verdana" w:hAnsi="Verdana"/>
          <w:sz w:val="20"/>
          <w:szCs w:val="20"/>
        </w:rPr>
        <w:t>r</w:t>
      </w:r>
      <w:r w:rsidR="00EB4266" w:rsidRPr="00225343">
        <w:rPr>
          <w:rFonts w:ascii="Verdana" w:hAnsi="Verdana"/>
          <w:sz w:val="20"/>
          <w:szCs w:val="20"/>
        </w:rPr>
        <w:t xml:space="preserve">ozšíření hřbitova v Hostivaři (soutěž 2016), </w:t>
      </w:r>
      <w:r w:rsidR="000C1D33" w:rsidRPr="00225343">
        <w:rPr>
          <w:rFonts w:ascii="Verdana" w:hAnsi="Verdana"/>
          <w:sz w:val="20"/>
          <w:szCs w:val="20"/>
        </w:rPr>
        <w:t xml:space="preserve">Smíchov – bytové domy 02, 04, 09 (navazují na soutěž 2015), </w:t>
      </w:r>
      <w:r w:rsidR="00EB4266" w:rsidRPr="00225343">
        <w:rPr>
          <w:rFonts w:ascii="Verdana" w:hAnsi="Verdana"/>
          <w:sz w:val="20"/>
          <w:szCs w:val="20"/>
        </w:rPr>
        <w:t xml:space="preserve">Mateřská škola Fulnek (soutěž 2014) a nový pavilon </w:t>
      </w:r>
      <w:r w:rsidR="000F2844" w:rsidRPr="00225343">
        <w:rPr>
          <w:rFonts w:ascii="Verdana" w:hAnsi="Verdana"/>
          <w:sz w:val="20"/>
          <w:szCs w:val="20"/>
        </w:rPr>
        <w:t>v pražské ZOO (soutěž 2014).</w:t>
      </w:r>
      <w:r w:rsidR="00225343" w:rsidRPr="00225343">
        <w:rPr>
          <w:rFonts w:ascii="Verdana" w:hAnsi="Verdana"/>
          <w:sz w:val="20"/>
          <w:szCs w:val="20"/>
        </w:rPr>
        <w:t xml:space="preserve"> „</w:t>
      </w:r>
      <w:r w:rsidR="00225343" w:rsidRPr="00225343">
        <w:rPr>
          <w:rFonts w:ascii="Verdana" w:hAnsi="Verdana"/>
          <w:i/>
          <w:sz w:val="20"/>
          <w:szCs w:val="20"/>
        </w:rPr>
        <w:t xml:space="preserve">Architektonická soutěž je nejlepším možným způsobem zadání veřejné zakázky na projekční práce. Mrzí nás, že se stavby realizují mnohdy s více než 10letým odstupem od ukončení soutěže. Na druhou stranu máme radost, že počet architektonických soutěží v ČR stoupá, jak o tom svědčí loňský rok, kdy </w:t>
      </w:r>
      <w:r w:rsidR="00EA5F37">
        <w:rPr>
          <w:rFonts w:ascii="Verdana" w:hAnsi="Verdana"/>
          <w:i/>
          <w:sz w:val="20"/>
          <w:szCs w:val="20"/>
        </w:rPr>
        <w:t xml:space="preserve">jich </w:t>
      </w:r>
      <w:r w:rsidR="00225343" w:rsidRPr="00225343">
        <w:rPr>
          <w:rFonts w:ascii="Verdana" w:hAnsi="Verdana"/>
          <w:i/>
          <w:sz w:val="20"/>
          <w:szCs w:val="20"/>
        </w:rPr>
        <w:t>bylo vyhlášeno</w:t>
      </w:r>
      <w:r w:rsidR="00EA5F37">
        <w:rPr>
          <w:rFonts w:ascii="Verdana" w:hAnsi="Verdana"/>
          <w:i/>
          <w:sz w:val="20"/>
          <w:szCs w:val="20"/>
        </w:rPr>
        <w:t xml:space="preserve"> 72</w:t>
      </w:r>
      <w:r w:rsidR="00225343" w:rsidRPr="00225343">
        <w:rPr>
          <w:rFonts w:ascii="Verdana" w:hAnsi="Verdana"/>
          <w:i/>
          <w:sz w:val="20"/>
          <w:szCs w:val="20"/>
        </w:rPr>
        <w:t>,</w:t>
      </w:r>
      <w:r w:rsidR="00225343" w:rsidRPr="00225343">
        <w:rPr>
          <w:rFonts w:ascii="Verdana" w:hAnsi="Verdana"/>
          <w:sz w:val="20"/>
          <w:szCs w:val="20"/>
        </w:rPr>
        <w:t xml:space="preserve">“ hodnotí </w:t>
      </w:r>
      <w:r w:rsidR="00EA5F37">
        <w:rPr>
          <w:rFonts w:ascii="Verdana" w:hAnsi="Verdana"/>
          <w:sz w:val="20"/>
          <w:szCs w:val="20"/>
        </w:rPr>
        <w:t xml:space="preserve">Mirko Lev, předseda pracovní skupiny ČKA pro soutěže a veřejné zakázky. </w:t>
      </w:r>
      <w:r w:rsidR="006662AF">
        <w:rPr>
          <w:rFonts w:ascii="Verdana" w:hAnsi="Verdana"/>
          <w:sz w:val="20"/>
          <w:szCs w:val="20"/>
        </w:rPr>
        <w:t xml:space="preserve">Více informací o rekordním počtu architektonických soutěží v roce 2025 je dostupných v tiskové zprávě na webu České komory architektů </w:t>
      </w:r>
      <w:hyperlink r:id="rId11" w:history="1">
        <w:r w:rsidR="006662AF" w:rsidRPr="006662AF">
          <w:rPr>
            <w:rStyle w:val="Hypertextovodkaz"/>
            <w:rFonts w:ascii="Verdana" w:hAnsi="Verdana"/>
            <w:sz w:val="20"/>
            <w:szCs w:val="20"/>
          </w:rPr>
          <w:t>zde</w:t>
        </w:r>
      </w:hyperlink>
      <w:r w:rsidR="006662AF">
        <w:rPr>
          <w:rFonts w:ascii="Verdana" w:hAnsi="Verdana"/>
          <w:sz w:val="20"/>
          <w:szCs w:val="20"/>
        </w:rPr>
        <w:t>.</w:t>
      </w:r>
    </w:p>
    <w:p w14:paraId="34B67AC2" w14:textId="77777777" w:rsidR="00B3796A" w:rsidRPr="00225343" w:rsidRDefault="00B3796A" w:rsidP="009F7D96">
      <w:pPr>
        <w:spacing w:after="0"/>
        <w:jc w:val="both"/>
        <w:rPr>
          <w:rFonts w:ascii="Verdana" w:hAnsi="Verdana"/>
          <w:sz w:val="20"/>
          <w:szCs w:val="20"/>
        </w:rPr>
      </w:pPr>
    </w:p>
    <w:p w14:paraId="6BB9D8F1" w14:textId="77777777" w:rsidR="006662AF" w:rsidRDefault="006662AF">
      <w:pPr>
        <w:spacing w:after="160" w:line="259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br w:type="page"/>
      </w:r>
    </w:p>
    <w:p w14:paraId="57903639" w14:textId="4C080BCF" w:rsidR="00B3796A" w:rsidRPr="00225343" w:rsidRDefault="00B3796A" w:rsidP="009F7D96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225343">
        <w:rPr>
          <w:rFonts w:ascii="Verdana" w:hAnsi="Verdana"/>
          <w:b/>
          <w:sz w:val="20"/>
          <w:szCs w:val="20"/>
        </w:rPr>
        <w:lastRenderedPageBreak/>
        <w:t>Přihlášené stavby dle krajů</w:t>
      </w:r>
    </w:p>
    <w:p w14:paraId="527D0910" w14:textId="16AE309D" w:rsidR="00B3796A" w:rsidRPr="00225343" w:rsidRDefault="00B3796A" w:rsidP="009F7D96">
      <w:pPr>
        <w:spacing w:after="0"/>
        <w:jc w:val="both"/>
        <w:rPr>
          <w:rFonts w:ascii="Verdana" w:hAnsi="Verdana"/>
          <w:sz w:val="20"/>
          <w:szCs w:val="20"/>
        </w:rPr>
      </w:pPr>
      <w:r w:rsidRPr="00225343">
        <w:rPr>
          <w:rFonts w:ascii="Verdana" w:hAnsi="Verdana"/>
          <w:sz w:val="20"/>
          <w:szCs w:val="20"/>
        </w:rPr>
        <w:t>Do 1</w:t>
      </w:r>
      <w:r w:rsidR="00AA663E" w:rsidRPr="00225343">
        <w:rPr>
          <w:rFonts w:ascii="Verdana" w:hAnsi="Verdana"/>
          <w:sz w:val="20"/>
          <w:szCs w:val="20"/>
        </w:rPr>
        <w:t>1</w:t>
      </w:r>
      <w:r w:rsidRPr="00225343">
        <w:rPr>
          <w:rFonts w:ascii="Verdana" w:hAnsi="Verdana"/>
          <w:sz w:val="20"/>
          <w:szCs w:val="20"/>
        </w:rPr>
        <w:t>. ročníku ČCA byly přihlášeny realizace ze všech krajů ČR, přičemž tradičně nejvíce jich bylo realizováno v Praze (</w:t>
      </w:r>
      <w:r w:rsidR="00AA663E" w:rsidRPr="00225343">
        <w:rPr>
          <w:rFonts w:ascii="Verdana" w:hAnsi="Verdana"/>
          <w:sz w:val="20"/>
          <w:szCs w:val="20"/>
        </w:rPr>
        <w:t>81</w:t>
      </w:r>
      <w:r w:rsidRPr="00225343">
        <w:rPr>
          <w:rFonts w:ascii="Verdana" w:hAnsi="Verdana"/>
          <w:sz w:val="20"/>
          <w:szCs w:val="20"/>
        </w:rPr>
        <w:t xml:space="preserve">), </w:t>
      </w:r>
      <w:r w:rsidR="00AA663E" w:rsidRPr="00225343">
        <w:rPr>
          <w:rFonts w:ascii="Verdana" w:hAnsi="Verdana"/>
          <w:sz w:val="20"/>
          <w:szCs w:val="20"/>
        </w:rPr>
        <w:t xml:space="preserve">Jihomoravském kraji (49) a </w:t>
      </w:r>
      <w:r w:rsidRPr="00225343">
        <w:rPr>
          <w:rFonts w:ascii="Verdana" w:hAnsi="Verdana"/>
          <w:sz w:val="20"/>
          <w:szCs w:val="20"/>
        </w:rPr>
        <w:t>Středočeském kraji (</w:t>
      </w:r>
      <w:r w:rsidR="00AA663E" w:rsidRPr="00225343">
        <w:rPr>
          <w:rFonts w:ascii="Verdana" w:hAnsi="Verdana"/>
          <w:sz w:val="20"/>
          <w:szCs w:val="20"/>
        </w:rPr>
        <w:t>47</w:t>
      </w:r>
      <w:r w:rsidRPr="00225343">
        <w:rPr>
          <w:rFonts w:ascii="Verdana" w:hAnsi="Verdana"/>
          <w:sz w:val="20"/>
          <w:szCs w:val="20"/>
        </w:rPr>
        <w:t>). Ve srovnání s předchozím ročník</w:t>
      </w:r>
      <w:r w:rsidR="00AA663E" w:rsidRPr="00225343">
        <w:rPr>
          <w:rFonts w:ascii="Verdana" w:hAnsi="Verdana"/>
          <w:sz w:val="20"/>
          <w:szCs w:val="20"/>
        </w:rPr>
        <w:t>em</w:t>
      </w:r>
      <w:r w:rsidRPr="00225343">
        <w:rPr>
          <w:rFonts w:ascii="Verdana" w:hAnsi="Verdana"/>
          <w:sz w:val="20"/>
          <w:szCs w:val="20"/>
        </w:rPr>
        <w:t xml:space="preserve"> narostl počet realizací přihlášených z </w:t>
      </w:r>
      <w:r w:rsidR="00755CA5" w:rsidRPr="00225343">
        <w:rPr>
          <w:rFonts w:ascii="Verdana" w:hAnsi="Verdana"/>
          <w:sz w:val="20"/>
          <w:szCs w:val="20"/>
        </w:rPr>
        <w:t>kraj</w:t>
      </w:r>
      <w:r w:rsidR="00AA663E" w:rsidRPr="00225343">
        <w:rPr>
          <w:rFonts w:ascii="Verdana" w:hAnsi="Verdana"/>
          <w:sz w:val="20"/>
          <w:szCs w:val="20"/>
        </w:rPr>
        <w:t>e</w:t>
      </w:r>
      <w:r w:rsidR="00755CA5" w:rsidRPr="00225343">
        <w:rPr>
          <w:rFonts w:ascii="Verdana" w:hAnsi="Verdana"/>
          <w:sz w:val="20"/>
          <w:szCs w:val="20"/>
        </w:rPr>
        <w:t xml:space="preserve"> </w:t>
      </w:r>
      <w:r w:rsidR="00AA663E" w:rsidRPr="00225343">
        <w:rPr>
          <w:rFonts w:ascii="Verdana" w:hAnsi="Verdana"/>
          <w:sz w:val="20"/>
          <w:szCs w:val="20"/>
        </w:rPr>
        <w:t>Jihočeského (vloni 10), Královéhradeckého (vloni 7) a Karlovarského (vloni 5)</w:t>
      </w:r>
      <w:r w:rsidRPr="00225343">
        <w:rPr>
          <w:rFonts w:ascii="Verdana" w:hAnsi="Verdana"/>
          <w:sz w:val="20"/>
          <w:szCs w:val="20"/>
        </w:rPr>
        <w:t>.</w:t>
      </w:r>
    </w:p>
    <w:p w14:paraId="21D19B48" w14:textId="77777777" w:rsidR="00B3796A" w:rsidRPr="00225343" w:rsidRDefault="00B3796A" w:rsidP="009F7D96">
      <w:pPr>
        <w:spacing w:after="0"/>
        <w:jc w:val="both"/>
        <w:rPr>
          <w:rFonts w:ascii="Verdana" w:hAnsi="Verdana"/>
          <w:sz w:val="20"/>
          <w:szCs w:val="20"/>
        </w:rPr>
      </w:pPr>
      <w:r w:rsidRPr="00225343">
        <w:rPr>
          <w:rFonts w:ascii="Verdana" w:hAnsi="Verdana"/>
          <w:sz w:val="20"/>
          <w:szCs w:val="20"/>
        </w:rPr>
        <w:t>Podrobněji dle krajů:</w:t>
      </w:r>
    </w:p>
    <w:p w14:paraId="013EE54A" w14:textId="39FC75C0" w:rsidR="00B3796A" w:rsidRPr="00225343" w:rsidRDefault="00B3796A" w:rsidP="0003384C">
      <w:pPr>
        <w:pStyle w:val="Odstavecseseznamem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 w:rsidRPr="00225343">
        <w:rPr>
          <w:rFonts w:ascii="Verdana" w:hAnsi="Verdana"/>
          <w:sz w:val="20"/>
          <w:szCs w:val="20"/>
        </w:rPr>
        <w:t xml:space="preserve">Hl. m. Praha – </w:t>
      </w:r>
      <w:r w:rsidR="005358F0" w:rsidRPr="00225343">
        <w:rPr>
          <w:rFonts w:ascii="Verdana" w:hAnsi="Verdana"/>
          <w:sz w:val="20"/>
          <w:szCs w:val="20"/>
        </w:rPr>
        <w:t>81</w:t>
      </w:r>
    </w:p>
    <w:p w14:paraId="64EEE9F9" w14:textId="13685697" w:rsidR="00B3796A" w:rsidRPr="00225343" w:rsidRDefault="00B3796A" w:rsidP="0003384C">
      <w:pPr>
        <w:pStyle w:val="Odstavecseseznamem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 w:rsidRPr="00225343">
        <w:rPr>
          <w:rFonts w:ascii="Verdana" w:hAnsi="Verdana"/>
          <w:sz w:val="20"/>
          <w:szCs w:val="20"/>
        </w:rPr>
        <w:t>Jihomoravský kraj – 4</w:t>
      </w:r>
      <w:r w:rsidR="005358F0" w:rsidRPr="00225343">
        <w:rPr>
          <w:rFonts w:ascii="Verdana" w:hAnsi="Verdana"/>
          <w:sz w:val="20"/>
          <w:szCs w:val="20"/>
        </w:rPr>
        <w:t>9</w:t>
      </w:r>
      <w:r w:rsidRPr="00225343">
        <w:rPr>
          <w:rFonts w:ascii="Verdana" w:hAnsi="Verdana"/>
          <w:sz w:val="20"/>
          <w:szCs w:val="20"/>
        </w:rPr>
        <w:t>, z toho 2</w:t>
      </w:r>
      <w:r w:rsidR="005358F0" w:rsidRPr="00225343">
        <w:rPr>
          <w:rFonts w:ascii="Verdana" w:hAnsi="Verdana"/>
          <w:sz w:val="20"/>
          <w:szCs w:val="20"/>
        </w:rPr>
        <w:t>8</w:t>
      </w:r>
      <w:r w:rsidRPr="00225343">
        <w:rPr>
          <w:rFonts w:ascii="Verdana" w:hAnsi="Verdana"/>
          <w:sz w:val="20"/>
          <w:szCs w:val="20"/>
        </w:rPr>
        <w:t xml:space="preserve"> v Brně</w:t>
      </w:r>
    </w:p>
    <w:p w14:paraId="3C92E819" w14:textId="62442CA4" w:rsidR="00B3796A" w:rsidRPr="00225343" w:rsidRDefault="00B3796A" w:rsidP="00B3796A">
      <w:pPr>
        <w:pStyle w:val="Odstavecseseznamem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 w:rsidRPr="00225343">
        <w:rPr>
          <w:rFonts w:ascii="Verdana" w:hAnsi="Verdana"/>
          <w:sz w:val="20"/>
          <w:szCs w:val="20"/>
        </w:rPr>
        <w:t xml:space="preserve">Středočeský kraj – </w:t>
      </w:r>
      <w:r w:rsidR="005358F0" w:rsidRPr="00225343">
        <w:rPr>
          <w:rFonts w:ascii="Verdana" w:hAnsi="Verdana"/>
          <w:sz w:val="20"/>
          <w:szCs w:val="20"/>
        </w:rPr>
        <w:t>47</w:t>
      </w:r>
      <w:r w:rsidRPr="00225343">
        <w:rPr>
          <w:rFonts w:ascii="Verdana" w:hAnsi="Verdana"/>
          <w:sz w:val="20"/>
          <w:szCs w:val="20"/>
        </w:rPr>
        <w:t xml:space="preserve"> </w:t>
      </w:r>
    </w:p>
    <w:p w14:paraId="08B17435" w14:textId="77777777" w:rsidR="005358F0" w:rsidRPr="00225343" w:rsidRDefault="005358F0" w:rsidP="005358F0">
      <w:pPr>
        <w:pStyle w:val="Odstavecseseznamem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 w:rsidRPr="00225343">
        <w:rPr>
          <w:rFonts w:ascii="Verdana" w:hAnsi="Verdana"/>
          <w:sz w:val="20"/>
          <w:szCs w:val="20"/>
        </w:rPr>
        <w:t xml:space="preserve">Jihočeský kraj – 18 </w:t>
      </w:r>
    </w:p>
    <w:p w14:paraId="046A1087" w14:textId="77777777" w:rsidR="005358F0" w:rsidRPr="00225343" w:rsidRDefault="005358F0" w:rsidP="005358F0">
      <w:pPr>
        <w:pStyle w:val="Odstavecseseznamem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 w:rsidRPr="00225343">
        <w:rPr>
          <w:rFonts w:ascii="Verdana" w:hAnsi="Verdana"/>
          <w:sz w:val="20"/>
          <w:szCs w:val="20"/>
        </w:rPr>
        <w:t>Moravskoslezský – 16</w:t>
      </w:r>
    </w:p>
    <w:p w14:paraId="4E63A48C" w14:textId="243EE4A0" w:rsidR="00B3796A" w:rsidRPr="00225343" w:rsidRDefault="00B3796A" w:rsidP="00B3796A">
      <w:pPr>
        <w:pStyle w:val="Odstavecseseznamem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 w:rsidRPr="00225343">
        <w:rPr>
          <w:rFonts w:ascii="Verdana" w:hAnsi="Verdana"/>
          <w:sz w:val="20"/>
          <w:szCs w:val="20"/>
        </w:rPr>
        <w:t>Liberecký kraj – 1</w:t>
      </w:r>
      <w:r w:rsidR="005358F0" w:rsidRPr="00225343">
        <w:rPr>
          <w:rFonts w:ascii="Verdana" w:hAnsi="Verdana"/>
          <w:sz w:val="20"/>
          <w:szCs w:val="20"/>
        </w:rPr>
        <w:t>6</w:t>
      </w:r>
      <w:r w:rsidRPr="00225343">
        <w:rPr>
          <w:rFonts w:ascii="Verdana" w:hAnsi="Verdana"/>
          <w:sz w:val="20"/>
          <w:szCs w:val="20"/>
        </w:rPr>
        <w:t xml:space="preserve"> </w:t>
      </w:r>
    </w:p>
    <w:p w14:paraId="3DEE01D8" w14:textId="77777777" w:rsidR="005358F0" w:rsidRPr="00225343" w:rsidRDefault="005358F0" w:rsidP="005358F0">
      <w:pPr>
        <w:pStyle w:val="Odstavecseseznamem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 w:rsidRPr="00225343">
        <w:rPr>
          <w:rFonts w:ascii="Verdana" w:hAnsi="Verdana"/>
          <w:sz w:val="20"/>
          <w:szCs w:val="20"/>
        </w:rPr>
        <w:t>Královéhradecký kraj – 14</w:t>
      </w:r>
    </w:p>
    <w:p w14:paraId="78EA6407" w14:textId="77777777" w:rsidR="005358F0" w:rsidRPr="00225343" w:rsidRDefault="005358F0" w:rsidP="005358F0">
      <w:pPr>
        <w:pStyle w:val="Odstavecseseznamem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 w:rsidRPr="00225343">
        <w:rPr>
          <w:rFonts w:ascii="Verdana" w:hAnsi="Verdana"/>
          <w:sz w:val="20"/>
          <w:szCs w:val="20"/>
        </w:rPr>
        <w:t xml:space="preserve">Plzeňský kraj – 14 </w:t>
      </w:r>
    </w:p>
    <w:p w14:paraId="7456168E" w14:textId="77777777" w:rsidR="005358F0" w:rsidRPr="00225343" w:rsidRDefault="005358F0" w:rsidP="005358F0">
      <w:pPr>
        <w:pStyle w:val="Odstavecseseznamem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 w:rsidRPr="00225343">
        <w:rPr>
          <w:rFonts w:ascii="Verdana" w:hAnsi="Verdana"/>
          <w:sz w:val="20"/>
          <w:szCs w:val="20"/>
        </w:rPr>
        <w:t>Kraj Vysočina – 9</w:t>
      </w:r>
    </w:p>
    <w:p w14:paraId="57363765" w14:textId="77777777" w:rsidR="005358F0" w:rsidRPr="00225343" w:rsidRDefault="005358F0" w:rsidP="005358F0">
      <w:pPr>
        <w:pStyle w:val="Odstavecseseznamem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 w:rsidRPr="00225343">
        <w:rPr>
          <w:rFonts w:ascii="Verdana" w:hAnsi="Verdana"/>
          <w:sz w:val="20"/>
          <w:szCs w:val="20"/>
        </w:rPr>
        <w:t>Karlovarský kraj – 9</w:t>
      </w:r>
    </w:p>
    <w:p w14:paraId="36F843B6" w14:textId="6D4A5EFA" w:rsidR="005358F0" w:rsidRPr="00225343" w:rsidRDefault="005358F0" w:rsidP="005358F0">
      <w:pPr>
        <w:pStyle w:val="Odstavecseseznamem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 w:rsidRPr="00225343">
        <w:rPr>
          <w:rFonts w:ascii="Verdana" w:hAnsi="Verdana"/>
          <w:sz w:val="20"/>
          <w:szCs w:val="20"/>
        </w:rPr>
        <w:t xml:space="preserve">Zlínský kraj – 8 </w:t>
      </w:r>
    </w:p>
    <w:p w14:paraId="601A57C6" w14:textId="77777777" w:rsidR="005358F0" w:rsidRPr="00225343" w:rsidRDefault="005358F0" w:rsidP="005358F0">
      <w:pPr>
        <w:pStyle w:val="Odstavecseseznamem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 w:rsidRPr="00225343">
        <w:rPr>
          <w:rFonts w:ascii="Verdana" w:hAnsi="Verdana"/>
          <w:sz w:val="20"/>
          <w:szCs w:val="20"/>
        </w:rPr>
        <w:t xml:space="preserve">Pardubický kraj – 7 </w:t>
      </w:r>
    </w:p>
    <w:p w14:paraId="5FAC65C6" w14:textId="1A7441EC" w:rsidR="00B3796A" w:rsidRPr="00225343" w:rsidRDefault="00B3796A" w:rsidP="00B3796A">
      <w:pPr>
        <w:pStyle w:val="Odstavecseseznamem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 w:rsidRPr="00225343">
        <w:rPr>
          <w:rFonts w:ascii="Verdana" w:hAnsi="Verdana"/>
          <w:sz w:val="20"/>
          <w:szCs w:val="20"/>
        </w:rPr>
        <w:t xml:space="preserve">Olomoucký kraj – </w:t>
      </w:r>
      <w:r w:rsidR="005358F0" w:rsidRPr="00225343">
        <w:rPr>
          <w:rFonts w:ascii="Verdana" w:hAnsi="Verdana"/>
          <w:sz w:val="20"/>
          <w:szCs w:val="20"/>
        </w:rPr>
        <w:t>6</w:t>
      </w:r>
      <w:r w:rsidRPr="00225343">
        <w:rPr>
          <w:rFonts w:ascii="Verdana" w:hAnsi="Verdana"/>
          <w:sz w:val="20"/>
          <w:szCs w:val="20"/>
        </w:rPr>
        <w:t xml:space="preserve"> </w:t>
      </w:r>
    </w:p>
    <w:p w14:paraId="09C257D4" w14:textId="086DEDF1" w:rsidR="00B3796A" w:rsidRPr="00225343" w:rsidRDefault="00B3796A" w:rsidP="00B3796A">
      <w:pPr>
        <w:pStyle w:val="Odstavecseseznamem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 w:rsidRPr="00225343">
        <w:rPr>
          <w:rFonts w:ascii="Verdana" w:hAnsi="Verdana"/>
          <w:sz w:val="20"/>
          <w:szCs w:val="20"/>
        </w:rPr>
        <w:t xml:space="preserve">Ústecký kraj – </w:t>
      </w:r>
      <w:r w:rsidR="005358F0" w:rsidRPr="00225343">
        <w:rPr>
          <w:rFonts w:ascii="Verdana" w:hAnsi="Verdana"/>
          <w:sz w:val="20"/>
          <w:szCs w:val="20"/>
        </w:rPr>
        <w:t>6</w:t>
      </w:r>
    </w:p>
    <w:p w14:paraId="7FB028B1" w14:textId="77777777" w:rsidR="00B3796A" w:rsidRPr="00225343" w:rsidRDefault="00B3796A" w:rsidP="009F7D96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77C069E1" w14:textId="77777777" w:rsidR="00B3796A" w:rsidRPr="00225343" w:rsidRDefault="00B3796A" w:rsidP="009F7D96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225343">
        <w:rPr>
          <w:rFonts w:ascii="Verdana" w:hAnsi="Verdana"/>
          <w:b/>
          <w:sz w:val="20"/>
          <w:szCs w:val="20"/>
        </w:rPr>
        <w:t>Náklady na stavby</w:t>
      </w:r>
    </w:p>
    <w:p w14:paraId="2BAACF62" w14:textId="31385349" w:rsidR="00B3796A" w:rsidRPr="00225343" w:rsidRDefault="00A3777B" w:rsidP="009F7D96">
      <w:pPr>
        <w:spacing w:after="0"/>
        <w:jc w:val="both"/>
        <w:rPr>
          <w:rFonts w:ascii="Verdana" w:hAnsi="Verdana"/>
          <w:sz w:val="20"/>
          <w:szCs w:val="20"/>
        </w:rPr>
      </w:pPr>
      <w:r w:rsidRPr="00225343">
        <w:rPr>
          <w:rFonts w:ascii="Verdana" w:hAnsi="Verdana"/>
          <w:sz w:val="20"/>
          <w:szCs w:val="20"/>
        </w:rPr>
        <w:t xml:space="preserve">Ekonomické parametry přihlášených děl potvrzují, že vedle menších staveb a interiérů se v soutěži stabilně objevují i velké investice. </w:t>
      </w:r>
      <w:r w:rsidR="00B3796A" w:rsidRPr="00225343">
        <w:rPr>
          <w:rFonts w:ascii="Verdana" w:hAnsi="Verdana"/>
          <w:sz w:val="20"/>
          <w:szCs w:val="20"/>
        </w:rPr>
        <w:t>U 1</w:t>
      </w:r>
      <w:r w:rsidR="001F2383" w:rsidRPr="00225343">
        <w:rPr>
          <w:rFonts w:ascii="Verdana" w:hAnsi="Verdana"/>
          <w:sz w:val="20"/>
          <w:szCs w:val="20"/>
        </w:rPr>
        <w:t>64</w:t>
      </w:r>
      <w:r w:rsidR="00B3796A" w:rsidRPr="00225343">
        <w:rPr>
          <w:rFonts w:ascii="Verdana" w:hAnsi="Verdana"/>
          <w:sz w:val="20"/>
          <w:szCs w:val="20"/>
        </w:rPr>
        <w:t xml:space="preserve"> realizací byly náklady nižší než 30 milionů Kč, u 5</w:t>
      </w:r>
      <w:r w:rsidR="001F2383" w:rsidRPr="00225343">
        <w:rPr>
          <w:rFonts w:ascii="Verdana" w:hAnsi="Verdana"/>
          <w:sz w:val="20"/>
          <w:szCs w:val="20"/>
        </w:rPr>
        <w:t>9</w:t>
      </w:r>
      <w:r w:rsidR="00B3796A" w:rsidRPr="00225343">
        <w:rPr>
          <w:rFonts w:ascii="Verdana" w:hAnsi="Verdana"/>
          <w:sz w:val="20"/>
          <w:szCs w:val="20"/>
        </w:rPr>
        <w:t xml:space="preserve"> realizací byly náklady v rozmezí 30 až 100 milionů Kč a částka vyšší než 100 milionů Kč se týkala </w:t>
      </w:r>
      <w:r w:rsidR="001F2383" w:rsidRPr="00225343">
        <w:rPr>
          <w:rFonts w:ascii="Verdana" w:hAnsi="Verdana"/>
          <w:sz w:val="20"/>
          <w:szCs w:val="20"/>
        </w:rPr>
        <w:t>78</w:t>
      </w:r>
      <w:r w:rsidR="00B3796A" w:rsidRPr="00225343">
        <w:rPr>
          <w:rFonts w:ascii="Verdana" w:hAnsi="Verdana"/>
          <w:sz w:val="20"/>
          <w:szCs w:val="20"/>
        </w:rPr>
        <w:t xml:space="preserve"> realizací. Mezi nejnákladnějšími stavbami najdeme zejména větší bytové a rezidenční domy</w:t>
      </w:r>
      <w:r w:rsidRPr="00225343">
        <w:rPr>
          <w:rFonts w:ascii="Verdana" w:hAnsi="Verdana"/>
          <w:sz w:val="20"/>
          <w:szCs w:val="20"/>
        </w:rPr>
        <w:t>,</w:t>
      </w:r>
      <w:r w:rsidR="00B3796A" w:rsidRPr="00225343">
        <w:rPr>
          <w:rFonts w:ascii="Verdana" w:hAnsi="Verdana"/>
          <w:sz w:val="20"/>
          <w:szCs w:val="20"/>
        </w:rPr>
        <w:t xml:space="preserve"> školní</w:t>
      </w:r>
      <w:r w:rsidRPr="00225343">
        <w:rPr>
          <w:rFonts w:ascii="Verdana" w:hAnsi="Verdana"/>
          <w:sz w:val="20"/>
          <w:szCs w:val="20"/>
        </w:rPr>
        <w:t xml:space="preserve"> a</w:t>
      </w:r>
      <w:r w:rsidR="00B3796A" w:rsidRPr="00225343">
        <w:rPr>
          <w:rFonts w:ascii="Verdana" w:hAnsi="Verdana"/>
          <w:sz w:val="20"/>
          <w:szCs w:val="20"/>
        </w:rPr>
        <w:t xml:space="preserve"> sportovní stavby, administrativní a multifunkční objekty, kulturní a společenské budovy (knihovny atd.)</w:t>
      </w:r>
      <w:r w:rsidRPr="00225343">
        <w:rPr>
          <w:rFonts w:ascii="Verdana" w:hAnsi="Verdana"/>
          <w:sz w:val="20"/>
          <w:szCs w:val="20"/>
        </w:rPr>
        <w:t xml:space="preserve"> i infrastrukturní stavby a realizace týkající se veřejných prostranství</w:t>
      </w:r>
      <w:r w:rsidR="00B3796A" w:rsidRPr="00225343">
        <w:rPr>
          <w:rFonts w:ascii="Verdana" w:hAnsi="Verdana"/>
          <w:sz w:val="20"/>
          <w:szCs w:val="20"/>
        </w:rPr>
        <w:t xml:space="preserve"> (městský park</w:t>
      </w:r>
      <w:r w:rsidR="001F2383" w:rsidRPr="00225343">
        <w:rPr>
          <w:rFonts w:ascii="Verdana" w:hAnsi="Verdana"/>
          <w:sz w:val="20"/>
          <w:szCs w:val="20"/>
        </w:rPr>
        <w:t>, náměstí</w:t>
      </w:r>
      <w:r w:rsidR="00B3796A" w:rsidRPr="00225343">
        <w:rPr>
          <w:rFonts w:ascii="Verdana" w:hAnsi="Verdana"/>
          <w:sz w:val="20"/>
          <w:szCs w:val="20"/>
        </w:rPr>
        <w:t xml:space="preserve"> apod.)</w:t>
      </w:r>
      <w:r w:rsidRPr="00225343">
        <w:rPr>
          <w:rFonts w:ascii="Verdana" w:hAnsi="Verdana"/>
          <w:sz w:val="20"/>
          <w:szCs w:val="20"/>
        </w:rPr>
        <w:t xml:space="preserve"> –</w:t>
      </w:r>
      <w:r w:rsidR="0072164B" w:rsidRPr="00225343">
        <w:rPr>
          <w:rFonts w:ascii="Verdana" w:hAnsi="Verdana"/>
          <w:sz w:val="20"/>
          <w:szCs w:val="20"/>
        </w:rPr>
        <w:t xml:space="preserve"> </w:t>
      </w:r>
      <w:r w:rsidRPr="00225343">
        <w:rPr>
          <w:rFonts w:ascii="Verdana" w:hAnsi="Verdana"/>
          <w:sz w:val="20"/>
          <w:szCs w:val="20"/>
        </w:rPr>
        <w:t>j</w:t>
      </w:r>
      <w:r w:rsidR="0072164B" w:rsidRPr="00225343">
        <w:rPr>
          <w:rFonts w:ascii="Verdana" w:hAnsi="Verdana"/>
          <w:sz w:val="20"/>
          <w:szCs w:val="20"/>
        </w:rPr>
        <w:t>de např. o Staroměstskou bránu na nám</w:t>
      </w:r>
      <w:r w:rsidR="00F202E7">
        <w:rPr>
          <w:rFonts w:ascii="Verdana" w:hAnsi="Verdana"/>
          <w:sz w:val="20"/>
          <w:szCs w:val="20"/>
        </w:rPr>
        <w:t>ěstí</w:t>
      </w:r>
      <w:r w:rsidR="0072164B" w:rsidRPr="00225343">
        <w:rPr>
          <w:rFonts w:ascii="Verdana" w:hAnsi="Verdana"/>
          <w:sz w:val="20"/>
          <w:szCs w:val="20"/>
        </w:rPr>
        <w:t xml:space="preserve"> Miloše Formana v Praze, bytový dům u Borského parku, </w:t>
      </w:r>
      <w:r w:rsidRPr="00225343">
        <w:rPr>
          <w:rFonts w:ascii="Verdana" w:hAnsi="Verdana"/>
          <w:sz w:val="20"/>
          <w:szCs w:val="20"/>
        </w:rPr>
        <w:t>Z</w:t>
      </w:r>
      <w:r w:rsidR="0072164B" w:rsidRPr="00225343">
        <w:rPr>
          <w:rFonts w:ascii="Verdana" w:hAnsi="Verdana"/>
          <w:sz w:val="20"/>
          <w:szCs w:val="20"/>
        </w:rPr>
        <w:t xml:space="preserve">novuzrození parku Střed v Mostě, revitalizaci OC Futurum, </w:t>
      </w:r>
      <w:r w:rsidR="00584F95" w:rsidRPr="00225343">
        <w:rPr>
          <w:rFonts w:ascii="Verdana" w:hAnsi="Verdana"/>
          <w:sz w:val="20"/>
          <w:szCs w:val="20"/>
        </w:rPr>
        <w:t>Horáck</w:t>
      </w:r>
      <w:r w:rsidR="00584F95">
        <w:rPr>
          <w:rFonts w:ascii="Verdana" w:hAnsi="Verdana"/>
          <w:sz w:val="20"/>
          <w:szCs w:val="20"/>
        </w:rPr>
        <w:t>ou</w:t>
      </w:r>
      <w:r w:rsidR="00584F95" w:rsidRPr="00225343">
        <w:rPr>
          <w:rFonts w:ascii="Verdana" w:hAnsi="Verdana"/>
          <w:sz w:val="20"/>
          <w:szCs w:val="20"/>
        </w:rPr>
        <w:t xml:space="preserve"> multifunkční arén</w:t>
      </w:r>
      <w:r w:rsidR="00584F95">
        <w:rPr>
          <w:rFonts w:ascii="Verdana" w:hAnsi="Verdana"/>
          <w:sz w:val="20"/>
          <w:szCs w:val="20"/>
        </w:rPr>
        <w:t>u,</w:t>
      </w:r>
      <w:r w:rsidR="00584F95" w:rsidRPr="00225343">
        <w:rPr>
          <w:rFonts w:ascii="Verdana" w:hAnsi="Verdana"/>
          <w:sz w:val="20"/>
          <w:szCs w:val="20"/>
        </w:rPr>
        <w:t xml:space="preserve"> </w:t>
      </w:r>
      <w:r w:rsidRPr="00225343">
        <w:rPr>
          <w:rFonts w:ascii="Verdana" w:hAnsi="Verdana"/>
          <w:sz w:val="20"/>
          <w:szCs w:val="20"/>
        </w:rPr>
        <w:t xml:space="preserve">výstavbu nádraží Praha-Bubny, </w:t>
      </w:r>
      <w:r w:rsidR="0072164B" w:rsidRPr="00225343">
        <w:rPr>
          <w:rFonts w:ascii="Verdana" w:hAnsi="Verdana"/>
          <w:sz w:val="20"/>
          <w:szCs w:val="20"/>
        </w:rPr>
        <w:t xml:space="preserve">rekonstrukci </w:t>
      </w:r>
      <w:r w:rsidRPr="00225343">
        <w:rPr>
          <w:rFonts w:ascii="Verdana" w:hAnsi="Verdana"/>
          <w:sz w:val="20"/>
          <w:szCs w:val="20"/>
        </w:rPr>
        <w:t>nádraží</w:t>
      </w:r>
      <w:r w:rsidR="0072164B" w:rsidRPr="00225343">
        <w:rPr>
          <w:rFonts w:ascii="Verdana" w:hAnsi="Verdana"/>
          <w:sz w:val="20"/>
          <w:szCs w:val="20"/>
        </w:rPr>
        <w:t xml:space="preserve"> Brno – Královo Pole, rekonstrukci Ostravice Textilie a další.</w:t>
      </w:r>
    </w:p>
    <w:p w14:paraId="52E2A9B5" w14:textId="77777777" w:rsidR="00FA6057" w:rsidRPr="00225343" w:rsidRDefault="00FA6057" w:rsidP="009F7D96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5C956D0D" w14:textId="77777777" w:rsidR="009F7D96" w:rsidRPr="00225343" w:rsidRDefault="009F7D96" w:rsidP="009F7D96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225343">
        <w:rPr>
          <w:rFonts w:ascii="Verdana" w:hAnsi="Verdana"/>
          <w:b/>
          <w:sz w:val="20"/>
          <w:szCs w:val="20"/>
        </w:rPr>
        <w:t>Udržitelnost</w:t>
      </w:r>
    </w:p>
    <w:p w14:paraId="6B8585EE" w14:textId="104096EF" w:rsidR="00143C58" w:rsidRPr="00225343" w:rsidRDefault="00755CA5" w:rsidP="00143C58">
      <w:pPr>
        <w:jc w:val="both"/>
        <w:rPr>
          <w:rFonts w:ascii="Verdana" w:hAnsi="Verdana"/>
          <w:sz w:val="20"/>
          <w:szCs w:val="20"/>
        </w:rPr>
      </w:pPr>
      <w:r w:rsidRPr="00225343">
        <w:rPr>
          <w:rFonts w:ascii="Verdana" w:hAnsi="Verdana"/>
          <w:sz w:val="20"/>
          <w:szCs w:val="20"/>
        </w:rPr>
        <w:t>Pořadatel přehlídky, Česká komora architektů,</w:t>
      </w:r>
      <w:r w:rsidR="00D200BC" w:rsidRPr="00225343">
        <w:rPr>
          <w:rFonts w:ascii="Verdana" w:hAnsi="Verdana"/>
          <w:sz w:val="20"/>
          <w:szCs w:val="20"/>
        </w:rPr>
        <w:t xml:space="preserve"> </w:t>
      </w:r>
      <w:r w:rsidR="009F7D96" w:rsidRPr="00225343">
        <w:rPr>
          <w:rFonts w:ascii="Verdana" w:hAnsi="Verdana"/>
          <w:sz w:val="20"/>
          <w:szCs w:val="20"/>
        </w:rPr>
        <w:t xml:space="preserve">sleduje </w:t>
      </w:r>
      <w:r w:rsidR="00D200BC" w:rsidRPr="00225343">
        <w:rPr>
          <w:rFonts w:ascii="Verdana" w:hAnsi="Verdana"/>
          <w:sz w:val="20"/>
          <w:szCs w:val="20"/>
        </w:rPr>
        <w:t xml:space="preserve">i </w:t>
      </w:r>
      <w:r w:rsidR="009F7D96" w:rsidRPr="00225343">
        <w:rPr>
          <w:rFonts w:ascii="Verdana" w:hAnsi="Verdana"/>
          <w:sz w:val="20"/>
          <w:szCs w:val="20"/>
        </w:rPr>
        <w:t xml:space="preserve">aspekt udržitelnosti soutěžících </w:t>
      </w:r>
      <w:r w:rsidR="00FD1B1A" w:rsidRPr="00225343">
        <w:rPr>
          <w:rFonts w:ascii="Verdana" w:hAnsi="Verdana"/>
          <w:sz w:val="20"/>
          <w:szCs w:val="20"/>
        </w:rPr>
        <w:t>děl</w:t>
      </w:r>
      <w:r w:rsidR="009F7D96" w:rsidRPr="00225343">
        <w:rPr>
          <w:rFonts w:ascii="Verdana" w:hAnsi="Verdana"/>
          <w:sz w:val="20"/>
          <w:szCs w:val="20"/>
        </w:rPr>
        <w:t xml:space="preserve">, </w:t>
      </w:r>
      <w:r w:rsidR="00D200BC" w:rsidRPr="00225343">
        <w:rPr>
          <w:rFonts w:ascii="Verdana" w:hAnsi="Verdana"/>
          <w:sz w:val="20"/>
          <w:szCs w:val="20"/>
        </w:rPr>
        <w:t xml:space="preserve">kterou </w:t>
      </w:r>
      <w:r w:rsidR="009F7D96" w:rsidRPr="00225343">
        <w:rPr>
          <w:rFonts w:ascii="Verdana" w:hAnsi="Verdana"/>
          <w:sz w:val="20"/>
          <w:szCs w:val="20"/>
        </w:rPr>
        <w:t xml:space="preserve">letos </w:t>
      </w:r>
      <w:r w:rsidR="00D200BC" w:rsidRPr="00225343">
        <w:rPr>
          <w:rFonts w:ascii="Verdana" w:hAnsi="Verdana"/>
          <w:sz w:val="20"/>
          <w:szCs w:val="20"/>
        </w:rPr>
        <w:t xml:space="preserve">autoři </w:t>
      </w:r>
      <w:r w:rsidR="009F7D96" w:rsidRPr="00225343">
        <w:rPr>
          <w:rFonts w:ascii="Verdana" w:hAnsi="Verdana"/>
          <w:sz w:val="20"/>
          <w:szCs w:val="20"/>
        </w:rPr>
        <w:t>potvrdil</w:t>
      </w:r>
      <w:r w:rsidR="00D200BC" w:rsidRPr="00225343">
        <w:rPr>
          <w:rFonts w:ascii="Verdana" w:hAnsi="Verdana"/>
          <w:sz w:val="20"/>
          <w:szCs w:val="20"/>
        </w:rPr>
        <w:t>i u </w:t>
      </w:r>
      <w:r w:rsidR="0037701D" w:rsidRPr="00225343">
        <w:rPr>
          <w:rFonts w:ascii="Verdana" w:hAnsi="Verdana"/>
          <w:sz w:val="20"/>
          <w:szCs w:val="20"/>
        </w:rPr>
        <w:t>1</w:t>
      </w:r>
      <w:r w:rsidR="00E430B0" w:rsidRPr="00225343">
        <w:rPr>
          <w:rFonts w:ascii="Verdana" w:hAnsi="Verdana"/>
          <w:sz w:val="20"/>
          <w:szCs w:val="20"/>
        </w:rPr>
        <w:t>28</w:t>
      </w:r>
      <w:r w:rsidR="009F7D96" w:rsidRPr="00225343">
        <w:rPr>
          <w:rFonts w:ascii="Verdana" w:hAnsi="Verdana"/>
          <w:sz w:val="20"/>
          <w:szCs w:val="20"/>
        </w:rPr>
        <w:t xml:space="preserve"> </w:t>
      </w:r>
      <w:r w:rsidR="00733EB3" w:rsidRPr="00225343">
        <w:rPr>
          <w:rFonts w:ascii="Verdana" w:hAnsi="Verdana"/>
          <w:sz w:val="20"/>
          <w:szCs w:val="20"/>
        </w:rPr>
        <w:t xml:space="preserve">realizací </w:t>
      </w:r>
      <w:r w:rsidR="009F7D96" w:rsidRPr="00225343">
        <w:rPr>
          <w:rFonts w:ascii="Verdana" w:hAnsi="Verdana"/>
          <w:sz w:val="20"/>
          <w:szCs w:val="20"/>
        </w:rPr>
        <w:t xml:space="preserve">(což nemusí znamenat, že </w:t>
      </w:r>
      <w:r w:rsidR="00A31FCE">
        <w:rPr>
          <w:rFonts w:ascii="Verdana" w:hAnsi="Verdana"/>
          <w:sz w:val="20"/>
          <w:szCs w:val="20"/>
        </w:rPr>
        <w:t xml:space="preserve">to u </w:t>
      </w:r>
      <w:r w:rsidR="009F7D96" w:rsidRPr="00225343">
        <w:rPr>
          <w:rFonts w:ascii="Verdana" w:hAnsi="Verdana"/>
          <w:sz w:val="20"/>
          <w:szCs w:val="20"/>
        </w:rPr>
        <w:t>ostatní</w:t>
      </w:r>
      <w:r w:rsidR="00A31FCE">
        <w:rPr>
          <w:rFonts w:ascii="Verdana" w:hAnsi="Verdana"/>
          <w:sz w:val="20"/>
          <w:szCs w:val="20"/>
        </w:rPr>
        <w:t>ch</w:t>
      </w:r>
      <w:r w:rsidR="009F7D96" w:rsidRPr="00225343">
        <w:rPr>
          <w:rFonts w:ascii="Verdana" w:hAnsi="Verdana"/>
          <w:sz w:val="20"/>
          <w:szCs w:val="20"/>
        </w:rPr>
        <w:t xml:space="preserve"> d</w:t>
      </w:r>
      <w:r w:rsidR="00A31FCE">
        <w:rPr>
          <w:rFonts w:ascii="Verdana" w:hAnsi="Verdana"/>
          <w:sz w:val="20"/>
          <w:szCs w:val="20"/>
        </w:rPr>
        <w:t>ěl neplatí</w:t>
      </w:r>
      <w:r w:rsidR="009F7D96" w:rsidRPr="00225343">
        <w:rPr>
          <w:rFonts w:ascii="Verdana" w:hAnsi="Verdana"/>
          <w:sz w:val="20"/>
          <w:szCs w:val="20"/>
        </w:rPr>
        <w:t xml:space="preserve">). </w:t>
      </w:r>
      <w:r w:rsidR="0037701D" w:rsidRPr="00225343">
        <w:rPr>
          <w:rFonts w:ascii="Verdana" w:hAnsi="Verdana"/>
          <w:sz w:val="20"/>
          <w:szCs w:val="20"/>
        </w:rPr>
        <w:t>Stejně jako v</w:t>
      </w:r>
      <w:r w:rsidR="00FB5F93" w:rsidRPr="00225343">
        <w:rPr>
          <w:rFonts w:ascii="Verdana" w:hAnsi="Verdana"/>
          <w:sz w:val="20"/>
          <w:szCs w:val="20"/>
        </w:rPr>
        <w:t> </w:t>
      </w:r>
      <w:r w:rsidR="0037701D" w:rsidRPr="00225343">
        <w:rPr>
          <w:rFonts w:ascii="Verdana" w:hAnsi="Verdana"/>
          <w:sz w:val="20"/>
          <w:szCs w:val="20"/>
        </w:rPr>
        <w:t>předchozích letech lze tedy říci, že v</w:t>
      </w:r>
      <w:r w:rsidR="00143C58" w:rsidRPr="00225343">
        <w:rPr>
          <w:rFonts w:ascii="Verdana" w:hAnsi="Verdana"/>
          <w:sz w:val="20"/>
          <w:szCs w:val="20"/>
        </w:rPr>
        <w:t xml:space="preserve">ětšina autorů </w:t>
      </w:r>
      <w:r w:rsidR="00CB6AF0">
        <w:rPr>
          <w:rFonts w:ascii="Verdana" w:hAnsi="Verdana"/>
          <w:sz w:val="20"/>
          <w:szCs w:val="20"/>
        </w:rPr>
        <w:t xml:space="preserve">navrhovala </w:t>
      </w:r>
      <w:r w:rsidR="00143C58" w:rsidRPr="00225343">
        <w:rPr>
          <w:rFonts w:ascii="Verdana" w:hAnsi="Verdana"/>
          <w:sz w:val="20"/>
          <w:szCs w:val="20"/>
        </w:rPr>
        <w:t xml:space="preserve">stavby </w:t>
      </w:r>
      <w:r w:rsidR="00CB6AF0">
        <w:rPr>
          <w:rFonts w:ascii="Verdana" w:hAnsi="Verdana"/>
          <w:sz w:val="20"/>
          <w:szCs w:val="20"/>
        </w:rPr>
        <w:t xml:space="preserve">od prvé studie </w:t>
      </w:r>
      <w:r w:rsidR="00207DFE">
        <w:rPr>
          <w:rFonts w:ascii="Verdana" w:hAnsi="Verdana"/>
          <w:sz w:val="20"/>
          <w:szCs w:val="20"/>
        </w:rPr>
        <w:t xml:space="preserve">i </w:t>
      </w:r>
      <w:r w:rsidR="00143C58" w:rsidRPr="00225343">
        <w:rPr>
          <w:rFonts w:ascii="Verdana" w:hAnsi="Verdana"/>
          <w:sz w:val="20"/>
          <w:szCs w:val="20"/>
        </w:rPr>
        <w:t xml:space="preserve">z pohledu </w:t>
      </w:r>
      <w:r w:rsidR="00CB6AF0">
        <w:rPr>
          <w:rFonts w:ascii="Verdana" w:hAnsi="Verdana"/>
          <w:sz w:val="20"/>
          <w:szCs w:val="20"/>
        </w:rPr>
        <w:t xml:space="preserve">udržitelnosti, tedy </w:t>
      </w:r>
      <w:r w:rsidR="00863127">
        <w:rPr>
          <w:rFonts w:ascii="Verdana" w:hAnsi="Verdana"/>
          <w:sz w:val="20"/>
          <w:szCs w:val="20"/>
        </w:rPr>
        <w:t xml:space="preserve">s ohledem na </w:t>
      </w:r>
      <w:r w:rsidR="00143C58" w:rsidRPr="00225343">
        <w:rPr>
          <w:rFonts w:ascii="Verdana" w:hAnsi="Verdana"/>
          <w:sz w:val="20"/>
          <w:szCs w:val="20"/>
        </w:rPr>
        <w:t>energetick</w:t>
      </w:r>
      <w:r w:rsidR="00863127">
        <w:rPr>
          <w:rFonts w:ascii="Verdana" w:hAnsi="Verdana"/>
          <w:sz w:val="20"/>
          <w:szCs w:val="20"/>
        </w:rPr>
        <w:t>ou</w:t>
      </w:r>
      <w:r w:rsidR="00143C58" w:rsidRPr="00225343">
        <w:rPr>
          <w:rFonts w:ascii="Verdana" w:hAnsi="Verdana"/>
          <w:sz w:val="20"/>
          <w:szCs w:val="20"/>
        </w:rPr>
        <w:t xml:space="preserve"> úspor</w:t>
      </w:r>
      <w:r w:rsidR="00863127">
        <w:rPr>
          <w:rFonts w:ascii="Verdana" w:hAnsi="Verdana"/>
          <w:sz w:val="20"/>
          <w:szCs w:val="20"/>
        </w:rPr>
        <w:t>u</w:t>
      </w:r>
      <w:r w:rsidR="00143C58" w:rsidRPr="00225343">
        <w:rPr>
          <w:rFonts w:ascii="Verdana" w:hAnsi="Verdana"/>
          <w:sz w:val="20"/>
          <w:szCs w:val="20"/>
        </w:rPr>
        <w:t>, využívání obnovitelných zdrojů (</w:t>
      </w:r>
      <w:r w:rsidR="00D200BC" w:rsidRPr="00225343">
        <w:rPr>
          <w:rFonts w:ascii="Verdana" w:hAnsi="Verdana"/>
          <w:sz w:val="20"/>
          <w:szCs w:val="20"/>
        </w:rPr>
        <w:t xml:space="preserve">pomocí </w:t>
      </w:r>
      <w:proofErr w:type="spellStart"/>
      <w:r w:rsidR="00143C58" w:rsidRPr="00225343">
        <w:rPr>
          <w:rFonts w:ascii="Verdana" w:hAnsi="Verdana"/>
          <w:sz w:val="20"/>
          <w:szCs w:val="20"/>
        </w:rPr>
        <w:t>fotovoltaick</w:t>
      </w:r>
      <w:r w:rsidR="004754FB" w:rsidRPr="00225343">
        <w:rPr>
          <w:rFonts w:ascii="Verdana" w:hAnsi="Verdana"/>
          <w:sz w:val="20"/>
          <w:szCs w:val="20"/>
        </w:rPr>
        <w:t>ých</w:t>
      </w:r>
      <w:proofErr w:type="spellEnd"/>
      <w:r w:rsidR="00143C58" w:rsidRPr="00225343">
        <w:rPr>
          <w:rFonts w:ascii="Verdana" w:hAnsi="Verdana"/>
          <w:sz w:val="20"/>
          <w:szCs w:val="20"/>
        </w:rPr>
        <w:t xml:space="preserve"> panel</w:t>
      </w:r>
      <w:r w:rsidR="004754FB" w:rsidRPr="00225343">
        <w:rPr>
          <w:rFonts w:ascii="Verdana" w:hAnsi="Verdana"/>
          <w:sz w:val="20"/>
          <w:szCs w:val="20"/>
        </w:rPr>
        <w:t>ů</w:t>
      </w:r>
      <w:r w:rsidR="00143C58" w:rsidRPr="00225343">
        <w:rPr>
          <w:rFonts w:ascii="Verdana" w:hAnsi="Verdana"/>
          <w:sz w:val="20"/>
          <w:szCs w:val="20"/>
        </w:rPr>
        <w:t>, sluneční</w:t>
      </w:r>
      <w:r w:rsidR="004754FB" w:rsidRPr="00225343">
        <w:rPr>
          <w:rFonts w:ascii="Verdana" w:hAnsi="Verdana"/>
          <w:sz w:val="20"/>
          <w:szCs w:val="20"/>
        </w:rPr>
        <w:t>ch</w:t>
      </w:r>
      <w:r w:rsidR="00143C58" w:rsidRPr="00225343">
        <w:rPr>
          <w:rFonts w:ascii="Verdana" w:hAnsi="Verdana"/>
          <w:sz w:val="20"/>
          <w:szCs w:val="20"/>
        </w:rPr>
        <w:t xml:space="preserve"> kolektor</w:t>
      </w:r>
      <w:r w:rsidR="004754FB" w:rsidRPr="00225343">
        <w:rPr>
          <w:rFonts w:ascii="Verdana" w:hAnsi="Verdana"/>
          <w:sz w:val="20"/>
          <w:szCs w:val="20"/>
        </w:rPr>
        <w:t xml:space="preserve">ů </w:t>
      </w:r>
      <w:r w:rsidR="00D200BC" w:rsidRPr="00225343">
        <w:rPr>
          <w:rFonts w:ascii="Verdana" w:hAnsi="Verdana"/>
          <w:sz w:val="20"/>
          <w:szCs w:val="20"/>
        </w:rPr>
        <w:t xml:space="preserve">či </w:t>
      </w:r>
      <w:r w:rsidR="00143C58" w:rsidRPr="00225343">
        <w:rPr>
          <w:rFonts w:ascii="Verdana" w:hAnsi="Verdana"/>
          <w:sz w:val="20"/>
          <w:szCs w:val="20"/>
        </w:rPr>
        <w:t>tepeln</w:t>
      </w:r>
      <w:r w:rsidR="00D200BC" w:rsidRPr="00225343">
        <w:rPr>
          <w:rFonts w:ascii="Verdana" w:hAnsi="Verdana"/>
          <w:sz w:val="20"/>
          <w:szCs w:val="20"/>
        </w:rPr>
        <w:t>ých</w:t>
      </w:r>
      <w:r w:rsidR="00143C58" w:rsidRPr="00225343">
        <w:rPr>
          <w:rFonts w:ascii="Verdana" w:hAnsi="Verdana"/>
          <w:sz w:val="20"/>
          <w:szCs w:val="20"/>
        </w:rPr>
        <w:t xml:space="preserve"> čerpad</w:t>
      </w:r>
      <w:r w:rsidR="00D200BC" w:rsidRPr="00225343">
        <w:rPr>
          <w:rFonts w:ascii="Verdana" w:hAnsi="Verdana"/>
          <w:sz w:val="20"/>
          <w:szCs w:val="20"/>
        </w:rPr>
        <w:t>e</w:t>
      </w:r>
      <w:r w:rsidR="00143C58" w:rsidRPr="00225343">
        <w:rPr>
          <w:rFonts w:ascii="Verdana" w:hAnsi="Verdana"/>
          <w:sz w:val="20"/>
          <w:szCs w:val="20"/>
        </w:rPr>
        <w:t>l), minimaliz</w:t>
      </w:r>
      <w:r w:rsidR="00E730F1" w:rsidRPr="00225343">
        <w:rPr>
          <w:rFonts w:ascii="Verdana" w:hAnsi="Verdana"/>
          <w:sz w:val="20"/>
          <w:szCs w:val="20"/>
        </w:rPr>
        <w:t>ac</w:t>
      </w:r>
      <w:r w:rsidR="00863127">
        <w:rPr>
          <w:rFonts w:ascii="Verdana" w:hAnsi="Verdana"/>
          <w:sz w:val="20"/>
          <w:szCs w:val="20"/>
        </w:rPr>
        <w:t>i</w:t>
      </w:r>
      <w:r w:rsidR="00143C58" w:rsidRPr="00225343">
        <w:rPr>
          <w:rFonts w:ascii="Verdana" w:hAnsi="Verdana"/>
          <w:sz w:val="20"/>
          <w:szCs w:val="20"/>
        </w:rPr>
        <w:t xml:space="preserve"> umělé</w:t>
      </w:r>
      <w:r w:rsidR="00E730F1" w:rsidRPr="00225343">
        <w:rPr>
          <w:rFonts w:ascii="Verdana" w:hAnsi="Verdana"/>
          <w:sz w:val="20"/>
          <w:szCs w:val="20"/>
        </w:rPr>
        <w:t>ho</w:t>
      </w:r>
      <w:r w:rsidR="00143C58" w:rsidRPr="00225343">
        <w:rPr>
          <w:rFonts w:ascii="Verdana" w:hAnsi="Verdana"/>
          <w:sz w:val="20"/>
          <w:szCs w:val="20"/>
        </w:rPr>
        <w:t xml:space="preserve"> osvětlení </w:t>
      </w:r>
      <w:r w:rsidR="00C17543">
        <w:rPr>
          <w:rFonts w:ascii="Verdana" w:hAnsi="Verdana"/>
          <w:sz w:val="20"/>
          <w:szCs w:val="20"/>
        </w:rPr>
        <w:t xml:space="preserve">s </w:t>
      </w:r>
      <w:r w:rsidR="00E730F1" w:rsidRPr="00225343">
        <w:rPr>
          <w:rFonts w:ascii="Verdana" w:hAnsi="Verdana"/>
          <w:sz w:val="20"/>
          <w:szCs w:val="20"/>
        </w:rPr>
        <w:t>co možná největší</w:t>
      </w:r>
      <w:r w:rsidR="00D200BC" w:rsidRPr="00225343">
        <w:rPr>
          <w:rFonts w:ascii="Verdana" w:hAnsi="Verdana"/>
          <w:sz w:val="20"/>
          <w:szCs w:val="20"/>
        </w:rPr>
        <w:t>m</w:t>
      </w:r>
      <w:r w:rsidR="00143C58" w:rsidRPr="00225343">
        <w:rPr>
          <w:rFonts w:ascii="Verdana" w:hAnsi="Verdana"/>
          <w:sz w:val="20"/>
          <w:szCs w:val="20"/>
        </w:rPr>
        <w:t xml:space="preserve"> využ</w:t>
      </w:r>
      <w:r w:rsidR="00E730F1" w:rsidRPr="00225343">
        <w:rPr>
          <w:rFonts w:ascii="Verdana" w:hAnsi="Verdana"/>
          <w:sz w:val="20"/>
          <w:szCs w:val="20"/>
        </w:rPr>
        <w:t>ití</w:t>
      </w:r>
      <w:r w:rsidR="00D200BC" w:rsidRPr="00225343">
        <w:rPr>
          <w:rFonts w:ascii="Verdana" w:hAnsi="Verdana"/>
          <w:sz w:val="20"/>
          <w:szCs w:val="20"/>
        </w:rPr>
        <w:t>m</w:t>
      </w:r>
      <w:r w:rsidR="00143C58" w:rsidRPr="00225343">
        <w:rPr>
          <w:rFonts w:ascii="Verdana" w:hAnsi="Verdana"/>
          <w:sz w:val="20"/>
          <w:szCs w:val="20"/>
        </w:rPr>
        <w:t xml:space="preserve"> denního světla</w:t>
      </w:r>
      <w:r w:rsidR="00D200BC" w:rsidRPr="00225343">
        <w:rPr>
          <w:rFonts w:ascii="Verdana" w:hAnsi="Verdana"/>
          <w:sz w:val="20"/>
          <w:szCs w:val="20"/>
        </w:rPr>
        <w:t xml:space="preserve">, </w:t>
      </w:r>
      <w:r w:rsidR="00143C58" w:rsidRPr="00225343">
        <w:rPr>
          <w:rFonts w:ascii="Verdana" w:hAnsi="Verdana"/>
          <w:sz w:val="20"/>
          <w:szCs w:val="20"/>
        </w:rPr>
        <w:t>řízen</w:t>
      </w:r>
      <w:r w:rsidR="00863127">
        <w:rPr>
          <w:rFonts w:ascii="Verdana" w:hAnsi="Verdana"/>
          <w:sz w:val="20"/>
          <w:szCs w:val="20"/>
        </w:rPr>
        <w:t>é</w:t>
      </w:r>
      <w:r w:rsidR="00143C58" w:rsidRPr="00225343">
        <w:rPr>
          <w:rFonts w:ascii="Verdana" w:hAnsi="Verdana"/>
          <w:sz w:val="20"/>
          <w:szCs w:val="20"/>
        </w:rPr>
        <w:t xml:space="preserve"> větrání s rekuperací a podpor</w:t>
      </w:r>
      <w:r w:rsidR="00D200BC" w:rsidRPr="00225343">
        <w:rPr>
          <w:rFonts w:ascii="Verdana" w:hAnsi="Verdana"/>
          <w:sz w:val="20"/>
          <w:szCs w:val="20"/>
        </w:rPr>
        <w:t>u</w:t>
      </w:r>
      <w:r w:rsidR="00143C58" w:rsidRPr="00225343">
        <w:rPr>
          <w:rFonts w:ascii="Verdana" w:hAnsi="Verdana"/>
          <w:sz w:val="20"/>
          <w:szCs w:val="20"/>
        </w:rPr>
        <w:t xml:space="preserve"> přirozené</w:t>
      </w:r>
      <w:r w:rsidR="00D200BC" w:rsidRPr="00225343">
        <w:rPr>
          <w:rFonts w:ascii="Verdana" w:hAnsi="Verdana"/>
          <w:sz w:val="20"/>
          <w:szCs w:val="20"/>
        </w:rPr>
        <w:t>ho</w:t>
      </w:r>
      <w:r w:rsidR="00143C58" w:rsidRPr="00225343">
        <w:rPr>
          <w:rFonts w:ascii="Verdana" w:hAnsi="Verdana"/>
          <w:sz w:val="20"/>
          <w:szCs w:val="20"/>
        </w:rPr>
        <w:t xml:space="preserve"> proudění vzduchu. </w:t>
      </w:r>
      <w:r w:rsidR="00C17543">
        <w:rPr>
          <w:rFonts w:ascii="Verdana" w:hAnsi="Verdana"/>
          <w:sz w:val="20"/>
          <w:szCs w:val="20"/>
        </w:rPr>
        <w:t>M</w:t>
      </w:r>
      <w:r w:rsidR="00733EB3" w:rsidRPr="00225343">
        <w:rPr>
          <w:rFonts w:ascii="Verdana" w:hAnsi="Verdana"/>
          <w:sz w:val="20"/>
          <w:szCs w:val="20"/>
        </w:rPr>
        <w:t>noh</w:t>
      </w:r>
      <w:r w:rsidR="00C17543">
        <w:rPr>
          <w:rFonts w:ascii="Verdana" w:hAnsi="Verdana"/>
          <w:sz w:val="20"/>
          <w:szCs w:val="20"/>
        </w:rPr>
        <w:t>é</w:t>
      </w:r>
      <w:r w:rsidR="00733EB3" w:rsidRPr="00225343">
        <w:rPr>
          <w:rFonts w:ascii="Verdana" w:hAnsi="Verdana"/>
          <w:sz w:val="20"/>
          <w:szCs w:val="20"/>
        </w:rPr>
        <w:t xml:space="preserve"> realizac</w:t>
      </w:r>
      <w:r w:rsidR="00C17543">
        <w:rPr>
          <w:rFonts w:ascii="Verdana" w:hAnsi="Verdana"/>
          <w:sz w:val="20"/>
          <w:szCs w:val="20"/>
        </w:rPr>
        <w:t>e</w:t>
      </w:r>
      <w:r w:rsidR="00733EB3" w:rsidRPr="00225343">
        <w:rPr>
          <w:rFonts w:ascii="Verdana" w:hAnsi="Verdana"/>
          <w:sz w:val="20"/>
          <w:szCs w:val="20"/>
        </w:rPr>
        <w:t xml:space="preserve"> </w:t>
      </w:r>
      <w:r w:rsidR="00C17543">
        <w:rPr>
          <w:rFonts w:ascii="Verdana" w:hAnsi="Verdana"/>
          <w:sz w:val="20"/>
          <w:szCs w:val="20"/>
        </w:rPr>
        <w:t>řeší principy modro</w:t>
      </w:r>
      <w:r w:rsidR="00143C58" w:rsidRPr="00225343">
        <w:rPr>
          <w:rFonts w:ascii="Verdana" w:hAnsi="Verdana"/>
          <w:sz w:val="20"/>
          <w:szCs w:val="20"/>
        </w:rPr>
        <w:t xml:space="preserve">zelené infrastruktury </w:t>
      </w:r>
      <w:r w:rsidR="00733EB3" w:rsidRPr="00225343">
        <w:rPr>
          <w:rFonts w:ascii="Verdana" w:hAnsi="Verdana"/>
          <w:sz w:val="20"/>
          <w:szCs w:val="20"/>
        </w:rPr>
        <w:t>–</w:t>
      </w:r>
      <w:r w:rsidR="00C17543">
        <w:rPr>
          <w:rFonts w:ascii="Verdana" w:hAnsi="Verdana"/>
          <w:sz w:val="20"/>
          <w:szCs w:val="20"/>
        </w:rPr>
        <w:t xml:space="preserve"> </w:t>
      </w:r>
      <w:r w:rsidR="00143C58" w:rsidRPr="004637FB">
        <w:rPr>
          <w:rFonts w:ascii="Verdana" w:hAnsi="Verdana"/>
          <w:sz w:val="20"/>
          <w:szCs w:val="20"/>
        </w:rPr>
        <w:t>zadržován</w:t>
      </w:r>
      <w:r w:rsidR="00C17543" w:rsidRPr="004637FB">
        <w:rPr>
          <w:rFonts w:ascii="Verdana" w:hAnsi="Verdana"/>
          <w:sz w:val="20"/>
          <w:szCs w:val="20"/>
        </w:rPr>
        <w:t>í</w:t>
      </w:r>
      <w:r w:rsidR="00143C58" w:rsidRPr="004637FB">
        <w:rPr>
          <w:rFonts w:ascii="Verdana" w:hAnsi="Verdana"/>
          <w:sz w:val="20"/>
          <w:szCs w:val="20"/>
        </w:rPr>
        <w:t xml:space="preserve"> </w:t>
      </w:r>
      <w:r w:rsidR="00C17543" w:rsidRPr="004637FB">
        <w:rPr>
          <w:rFonts w:ascii="Verdana" w:hAnsi="Verdana"/>
          <w:sz w:val="20"/>
          <w:szCs w:val="20"/>
        </w:rPr>
        <w:t>dešťové vody v místě</w:t>
      </w:r>
      <w:r w:rsidR="00733EB3" w:rsidRPr="004637FB">
        <w:rPr>
          <w:rFonts w:ascii="Verdana" w:hAnsi="Verdana"/>
          <w:sz w:val="20"/>
          <w:szCs w:val="20"/>
        </w:rPr>
        <w:t>, využ</w:t>
      </w:r>
      <w:r w:rsidR="004637FB" w:rsidRPr="004637FB">
        <w:rPr>
          <w:rFonts w:ascii="Verdana" w:hAnsi="Verdana"/>
          <w:sz w:val="20"/>
          <w:szCs w:val="20"/>
        </w:rPr>
        <w:t>ití</w:t>
      </w:r>
      <w:r w:rsidR="00C17543" w:rsidRPr="004637FB">
        <w:rPr>
          <w:rFonts w:ascii="Verdana" w:hAnsi="Verdana"/>
          <w:sz w:val="20"/>
          <w:szCs w:val="20"/>
        </w:rPr>
        <w:t xml:space="preserve"> šed</w:t>
      </w:r>
      <w:r w:rsidR="004637FB" w:rsidRPr="004637FB">
        <w:rPr>
          <w:rFonts w:ascii="Verdana" w:hAnsi="Verdana"/>
          <w:sz w:val="20"/>
          <w:szCs w:val="20"/>
        </w:rPr>
        <w:t>é</w:t>
      </w:r>
      <w:r w:rsidR="00C17543" w:rsidRPr="004637FB">
        <w:rPr>
          <w:rFonts w:ascii="Verdana" w:hAnsi="Verdana"/>
          <w:sz w:val="20"/>
          <w:szCs w:val="20"/>
        </w:rPr>
        <w:t xml:space="preserve"> vod</w:t>
      </w:r>
      <w:r w:rsidR="004637FB" w:rsidRPr="004637FB">
        <w:rPr>
          <w:rFonts w:ascii="Verdana" w:hAnsi="Verdana"/>
          <w:sz w:val="20"/>
          <w:szCs w:val="20"/>
        </w:rPr>
        <w:t>y</w:t>
      </w:r>
      <w:r w:rsidR="00C17543" w:rsidRPr="004637FB">
        <w:rPr>
          <w:rFonts w:ascii="Verdana" w:hAnsi="Verdana"/>
          <w:sz w:val="20"/>
          <w:szCs w:val="20"/>
        </w:rPr>
        <w:t xml:space="preserve"> na </w:t>
      </w:r>
      <w:r w:rsidR="00143C58" w:rsidRPr="004637FB">
        <w:rPr>
          <w:rFonts w:ascii="Verdana" w:hAnsi="Verdana"/>
          <w:sz w:val="20"/>
          <w:szCs w:val="20"/>
        </w:rPr>
        <w:t>splachování</w:t>
      </w:r>
      <w:r w:rsidR="00207DFE">
        <w:rPr>
          <w:rFonts w:ascii="Verdana" w:hAnsi="Verdana"/>
          <w:sz w:val="20"/>
          <w:szCs w:val="20"/>
        </w:rPr>
        <w:t xml:space="preserve"> a</w:t>
      </w:r>
      <w:r w:rsidR="00143C58" w:rsidRPr="004637FB">
        <w:rPr>
          <w:rFonts w:ascii="Verdana" w:hAnsi="Verdana"/>
          <w:sz w:val="20"/>
          <w:szCs w:val="20"/>
        </w:rPr>
        <w:t xml:space="preserve"> </w:t>
      </w:r>
      <w:r w:rsidR="00C17543" w:rsidRPr="004637FB">
        <w:rPr>
          <w:rFonts w:ascii="Verdana" w:hAnsi="Verdana"/>
          <w:sz w:val="20"/>
          <w:szCs w:val="20"/>
        </w:rPr>
        <w:t>kořenov</w:t>
      </w:r>
      <w:r w:rsidR="00207DFE">
        <w:rPr>
          <w:rFonts w:ascii="Verdana" w:hAnsi="Verdana"/>
          <w:sz w:val="20"/>
          <w:szCs w:val="20"/>
        </w:rPr>
        <w:t>ých</w:t>
      </w:r>
      <w:r w:rsidR="00C17543" w:rsidRPr="004637FB">
        <w:rPr>
          <w:rFonts w:ascii="Verdana" w:hAnsi="Verdana"/>
          <w:sz w:val="20"/>
          <w:szCs w:val="20"/>
        </w:rPr>
        <w:t xml:space="preserve"> </w:t>
      </w:r>
      <w:r w:rsidR="00143C58" w:rsidRPr="004637FB">
        <w:rPr>
          <w:rFonts w:ascii="Verdana" w:hAnsi="Verdana"/>
          <w:sz w:val="20"/>
          <w:szCs w:val="20"/>
        </w:rPr>
        <w:t>čistír</w:t>
      </w:r>
      <w:r w:rsidR="00207DFE">
        <w:rPr>
          <w:rFonts w:ascii="Verdana" w:hAnsi="Verdana"/>
          <w:sz w:val="20"/>
          <w:szCs w:val="20"/>
        </w:rPr>
        <w:t>e</w:t>
      </w:r>
      <w:r w:rsidR="00143C58" w:rsidRPr="004637FB">
        <w:rPr>
          <w:rFonts w:ascii="Verdana" w:hAnsi="Verdana"/>
          <w:sz w:val="20"/>
          <w:szCs w:val="20"/>
        </w:rPr>
        <w:t>n odpadních vod</w:t>
      </w:r>
      <w:r w:rsidR="004637FB" w:rsidRPr="004637FB">
        <w:rPr>
          <w:rFonts w:ascii="Verdana" w:hAnsi="Verdana"/>
          <w:sz w:val="20"/>
          <w:szCs w:val="20"/>
        </w:rPr>
        <w:t>,</w:t>
      </w:r>
      <w:r w:rsidR="00A31FCE" w:rsidRPr="004637FB">
        <w:rPr>
          <w:rFonts w:ascii="Verdana" w:hAnsi="Verdana"/>
          <w:sz w:val="20"/>
          <w:szCs w:val="20"/>
        </w:rPr>
        <w:t xml:space="preserve"> </w:t>
      </w:r>
      <w:r w:rsidR="00C17543" w:rsidRPr="004637FB">
        <w:rPr>
          <w:rFonts w:ascii="Verdana" w:hAnsi="Verdana"/>
          <w:sz w:val="20"/>
          <w:szCs w:val="20"/>
        </w:rPr>
        <w:t xml:space="preserve">samozřejmostí jsou </w:t>
      </w:r>
      <w:r w:rsidR="00143C58" w:rsidRPr="004637FB">
        <w:rPr>
          <w:rFonts w:ascii="Verdana" w:hAnsi="Verdana"/>
          <w:sz w:val="20"/>
          <w:szCs w:val="20"/>
        </w:rPr>
        <w:t>vegetační střech</w:t>
      </w:r>
      <w:r w:rsidR="00733EB3" w:rsidRPr="004637FB">
        <w:rPr>
          <w:rFonts w:ascii="Verdana" w:hAnsi="Verdana"/>
          <w:sz w:val="20"/>
          <w:szCs w:val="20"/>
        </w:rPr>
        <w:t>y</w:t>
      </w:r>
      <w:r w:rsidR="00143C58" w:rsidRPr="004637FB">
        <w:rPr>
          <w:rFonts w:ascii="Verdana" w:hAnsi="Verdana"/>
          <w:sz w:val="20"/>
          <w:szCs w:val="20"/>
        </w:rPr>
        <w:t xml:space="preserve"> zlepšující klima i biodiverzitu a</w:t>
      </w:r>
      <w:r w:rsidR="00C17543" w:rsidRPr="004637FB">
        <w:rPr>
          <w:rFonts w:ascii="Verdana" w:hAnsi="Verdana"/>
          <w:sz w:val="20"/>
          <w:szCs w:val="20"/>
        </w:rPr>
        <w:t>t</w:t>
      </w:r>
      <w:r w:rsidR="00143C58" w:rsidRPr="004637FB">
        <w:rPr>
          <w:rFonts w:ascii="Verdana" w:hAnsi="Verdana"/>
          <w:sz w:val="20"/>
          <w:szCs w:val="20"/>
        </w:rPr>
        <w:t xml:space="preserve">d. </w:t>
      </w:r>
      <w:r w:rsidR="00733EB3" w:rsidRPr="004637FB">
        <w:rPr>
          <w:rFonts w:ascii="Verdana" w:hAnsi="Verdana"/>
          <w:sz w:val="20"/>
          <w:szCs w:val="20"/>
        </w:rPr>
        <w:t>Někteří autoři nenaplňovali principy udržitelnost</w:t>
      </w:r>
      <w:r w:rsidR="0048523B" w:rsidRPr="004637FB">
        <w:rPr>
          <w:rFonts w:ascii="Verdana" w:hAnsi="Verdana"/>
          <w:sz w:val="20"/>
          <w:szCs w:val="20"/>
        </w:rPr>
        <w:t>i</w:t>
      </w:r>
      <w:r w:rsidR="00733EB3" w:rsidRPr="004637FB">
        <w:rPr>
          <w:rFonts w:ascii="Verdana" w:hAnsi="Verdana"/>
          <w:sz w:val="20"/>
          <w:szCs w:val="20"/>
        </w:rPr>
        <w:t xml:space="preserve"> jen z pohledu energetických úspor, ale </w:t>
      </w:r>
      <w:r w:rsidR="00143C58" w:rsidRPr="004637FB">
        <w:rPr>
          <w:rFonts w:ascii="Verdana" w:hAnsi="Verdana"/>
          <w:sz w:val="20"/>
          <w:szCs w:val="20"/>
        </w:rPr>
        <w:t>sled</w:t>
      </w:r>
      <w:r w:rsidR="00733EB3" w:rsidRPr="004637FB">
        <w:rPr>
          <w:rFonts w:ascii="Verdana" w:hAnsi="Verdana"/>
          <w:sz w:val="20"/>
          <w:szCs w:val="20"/>
        </w:rPr>
        <w:t xml:space="preserve">ovali celý </w:t>
      </w:r>
      <w:r w:rsidR="00143C58" w:rsidRPr="004637FB">
        <w:rPr>
          <w:rFonts w:ascii="Verdana" w:hAnsi="Verdana"/>
          <w:sz w:val="20"/>
          <w:szCs w:val="20"/>
        </w:rPr>
        <w:lastRenderedPageBreak/>
        <w:t>životní cyklus stavby</w:t>
      </w:r>
      <w:r w:rsidR="004637FB" w:rsidRPr="004637FB">
        <w:rPr>
          <w:rFonts w:ascii="Verdana" w:hAnsi="Verdana"/>
          <w:sz w:val="20"/>
          <w:szCs w:val="20"/>
        </w:rPr>
        <w:t>,</w:t>
      </w:r>
      <w:r w:rsidR="00143C58" w:rsidRPr="004637FB">
        <w:rPr>
          <w:rFonts w:ascii="Verdana" w:hAnsi="Verdana"/>
          <w:sz w:val="20"/>
          <w:szCs w:val="20"/>
        </w:rPr>
        <w:t xml:space="preserve"> tedy i proces výstavby, při níž upřednost</w:t>
      </w:r>
      <w:r w:rsidR="004637FB" w:rsidRPr="004637FB">
        <w:rPr>
          <w:rFonts w:ascii="Verdana" w:hAnsi="Verdana"/>
          <w:sz w:val="20"/>
          <w:szCs w:val="20"/>
        </w:rPr>
        <w:t>nili</w:t>
      </w:r>
      <w:r w:rsidR="00143C58" w:rsidRPr="004637FB">
        <w:rPr>
          <w:rFonts w:ascii="Verdana" w:hAnsi="Verdana"/>
          <w:sz w:val="20"/>
          <w:szCs w:val="20"/>
        </w:rPr>
        <w:t xml:space="preserve"> rekonstrukci</w:t>
      </w:r>
      <w:r w:rsidR="00733EB3" w:rsidRPr="004637FB">
        <w:rPr>
          <w:rFonts w:ascii="Verdana" w:hAnsi="Verdana"/>
          <w:sz w:val="20"/>
          <w:szCs w:val="20"/>
        </w:rPr>
        <w:t xml:space="preserve">, konverzi či </w:t>
      </w:r>
      <w:r w:rsidR="00143C58" w:rsidRPr="004637FB">
        <w:rPr>
          <w:rFonts w:ascii="Verdana" w:hAnsi="Verdana"/>
          <w:sz w:val="20"/>
          <w:szCs w:val="20"/>
        </w:rPr>
        <w:t xml:space="preserve">revitalizaci stávající stavby před demolicí, </w:t>
      </w:r>
      <w:r w:rsidR="00C17543" w:rsidRPr="004637FB">
        <w:rPr>
          <w:rFonts w:ascii="Verdana" w:hAnsi="Verdana"/>
          <w:sz w:val="20"/>
          <w:szCs w:val="20"/>
        </w:rPr>
        <w:t xml:space="preserve">využili recyklované </w:t>
      </w:r>
      <w:r w:rsidR="004637FB" w:rsidRPr="004637FB">
        <w:rPr>
          <w:rFonts w:ascii="Verdana" w:hAnsi="Verdana"/>
          <w:sz w:val="20"/>
          <w:szCs w:val="20"/>
        </w:rPr>
        <w:t>i</w:t>
      </w:r>
      <w:r w:rsidR="00FB5F93" w:rsidRPr="004637FB">
        <w:rPr>
          <w:rFonts w:ascii="Verdana" w:hAnsi="Verdana"/>
          <w:sz w:val="20"/>
          <w:szCs w:val="20"/>
        </w:rPr>
        <w:t> </w:t>
      </w:r>
      <w:r w:rsidR="00C17543" w:rsidRPr="004637FB">
        <w:rPr>
          <w:rFonts w:ascii="Verdana" w:hAnsi="Verdana"/>
          <w:sz w:val="20"/>
          <w:szCs w:val="20"/>
        </w:rPr>
        <w:t xml:space="preserve">recyklovatelné </w:t>
      </w:r>
      <w:r w:rsidR="00143C58" w:rsidRPr="004637FB">
        <w:rPr>
          <w:rFonts w:ascii="Verdana" w:hAnsi="Verdana"/>
          <w:sz w:val="20"/>
          <w:szCs w:val="20"/>
        </w:rPr>
        <w:t>materiál</w:t>
      </w:r>
      <w:r w:rsidR="00C17543" w:rsidRPr="004637FB">
        <w:rPr>
          <w:rFonts w:ascii="Verdana" w:hAnsi="Verdana"/>
          <w:sz w:val="20"/>
          <w:szCs w:val="20"/>
        </w:rPr>
        <w:t>y</w:t>
      </w:r>
      <w:r w:rsidR="004637FB" w:rsidRPr="004637FB">
        <w:rPr>
          <w:rFonts w:ascii="Verdana" w:hAnsi="Verdana"/>
          <w:sz w:val="20"/>
          <w:szCs w:val="20"/>
        </w:rPr>
        <w:t xml:space="preserve"> a</w:t>
      </w:r>
      <w:r w:rsidR="00143C58" w:rsidRPr="004637FB">
        <w:rPr>
          <w:rFonts w:ascii="Verdana" w:hAnsi="Verdana"/>
          <w:sz w:val="20"/>
          <w:szCs w:val="20"/>
        </w:rPr>
        <w:t xml:space="preserve"> stavební materiál</w:t>
      </w:r>
      <w:r w:rsidR="00C17543" w:rsidRPr="004637FB">
        <w:rPr>
          <w:rFonts w:ascii="Verdana" w:hAnsi="Verdana"/>
          <w:sz w:val="20"/>
          <w:szCs w:val="20"/>
        </w:rPr>
        <w:t>y</w:t>
      </w:r>
      <w:r w:rsidR="00143C58" w:rsidRPr="004637FB">
        <w:rPr>
          <w:rFonts w:ascii="Verdana" w:hAnsi="Verdana"/>
          <w:sz w:val="20"/>
          <w:szCs w:val="20"/>
        </w:rPr>
        <w:t xml:space="preserve"> šetrn</w:t>
      </w:r>
      <w:r w:rsidR="00C17543" w:rsidRPr="004637FB">
        <w:rPr>
          <w:rFonts w:ascii="Verdana" w:hAnsi="Verdana"/>
          <w:sz w:val="20"/>
          <w:szCs w:val="20"/>
        </w:rPr>
        <w:t>é</w:t>
      </w:r>
      <w:r w:rsidR="00143C58" w:rsidRPr="004637FB">
        <w:rPr>
          <w:rFonts w:ascii="Verdana" w:hAnsi="Verdana"/>
          <w:sz w:val="20"/>
          <w:szCs w:val="20"/>
        </w:rPr>
        <w:t xml:space="preserve"> k životnímu prostředí, </w:t>
      </w:r>
      <w:r w:rsidR="00C17543" w:rsidRPr="004637FB">
        <w:rPr>
          <w:rFonts w:ascii="Verdana" w:hAnsi="Verdana"/>
          <w:sz w:val="20"/>
          <w:szCs w:val="20"/>
        </w:rPr>
        <w:t xml:space="preserve">dbali </w:t>
      </w:r>
      <w:r w:rsidR="00143C58" w:rsidRPr="004637FB">
        <w:rPr>
          <w:rFonts w:ascii="Verdana" w:hAnsi="Verdana"/>
          <w:sz w:val="20"/>
          <w:szCs w:val="20"/>
        </w:rPr>
        <w:t>na minimalizaci stavebního odpadu</w:t>
      </w:r>
      <w:r w:rsidR="00A31FCE" w:rsidRPr="004637FB">
        <w:rPr>
          <w:rFonts w:ascii="Verdana" w:hAnsi="Verdana"/>
          <w:sz w:val="20"/>
          <w:szCs w:val="20"/>
        </w:rPr>
        <w:t xml:space="preserve"> a</w:t>
      </w:r>
      <w:r w:rsidR="00143C58" w:rsidRPr="004637FB">
        <w:rPr>
          <w:rFonts w:ascii="Verdana" w:hAnsi="Verdana"/>
          <w:sz w:val="20"/>
          <w:szCs w:val="20"/>
        </w:rPr>
        <w:t xml:space="preserve"> využ</w:t>
      </w:r>
      <w:r w:rsidR="004637FB" w:rsidRPr="004637FB">
        <w:rPr>
          <w:rFonts w:ascii="Verdana" w:hAnsi="Verdana"/>
          <w:sz w:val="20"/>
          <w:szCs w:val="20"/>
        </w:rPr>
        <w:t>ití</w:t>
      </w:r>
      <w:r w:rsidR="00FB5F93" w:rsidRPr="004637FB">
        <w:rPr>
          <w:rFonts w:ascii="Verdana" w:hAnsi="Verdana"/>
          <w:sz w:val="20"/>
          <w:szCs w:val="20"/>
        </w:rPr>
        <w:t xml:space="preserve"> lokálních materiál</w:t>
      </w:r>
      <w:r w:rsidR="004637FB" w:rsidRPr="004637FB">
        <w:rPr>
          <w:rFonts w:ascii="Verdana" w:hAnsi="Verdana"/>
          <w:sz w:val="20"/>
          <w:szCs w:val="20"/>
        </w:rPr>
        <w:t>ů</w:t>
      </w:r>
      <w:r w:rsidR="00143C58" w:rsidRPr="004637FB">
        <w:rPr>
          <w:rFonts w:ascii="Verdana" w:hAnsi="Verdana"/>
          <w:sz w:val="20"/>
          <w:szCs w:val="20"/>
        </w:rPr>
        <w:t>.</w:t>
      </w:r>
      <w:r w:rsidR="00143C58" w:rsidRPr="00225343">
        <w:rPr>
          <w:rFonts w:ascii="Verdana" w:hAnsi="Verdana"/>
          <w:sz w:val="20"/>
          <w:szCs w:val="20"/>
        </w:rPr>
        <w:t xml:space="preserve"> Pro snižování dopadu dopravy jsou v některých projektech zvažovány sdílené elektromobily</w:t>
      </w:r>
      <w:r w:rsidR="00733EB3" w:rsidRPr="00225343">
        <w:rPr>
          <w:rFonts w:ascii="Verdana" w:hAnsi="Verdana"/>
          <w:sz w:val="20"/>
          <w:szCs w:val="20"/>
        </w:rPr>
        <w:t>, v</w:t>
      </w:r>
      <w:r w:rsidR="00143C58" w:rsidRPr="00225343">
        <w:rPr>
          <w:rFonts w:ascii="Verdana" w:hAnsi="Verdana"/>
          <w:sz w:val="20"/>
          <w:szCs w:val="20"/>
        </w:rPr>
        <w:t> některých stavbác</w:t>
      </w:r>
      <w:r w:rsidR="00863127">
        <w:rPr>
          <w:rFonts w:ascii="Verdana" w:hAnsi="Verdana"/>
          <w:sz w:val="20"/>
          <w:szCs w:val="20"/>
        </w:rPr>
        <w:t>h je instalován systém měření a </w:t>
      </w:r>
      <w:r w:rsidR="00143C58" w:rsidRPr="00225343">
        <w:rPr>
          <w:rFonts w:ascii="Verdana" w:hAnsi="Verdana"/>
          <w:sz w:val="20"/>
          <w:szCs w:val="20"/>
        </w:rPr>
        <w:t>regulace s automatickým ovládáním vnitřního klimatu (topení, chlazení, větrání, stínění</w:t>
      </w:r>
      <w:r w:rsidR="00863127">
        <w:rPr>
          <w:rFonts w:ascii="Verdana" w:hAnsi="Verdana"/>
          <w:sz w:val="20"/>
          <w:szCs w:val="20"/>
        </w:rPr>
        <w:t> </w:t>
      </w:r>
      <w:r w:rsidR="00733EB3" w:rsidRPr="00225343">
        <w:rPr>
          <w:rFonts w:ascii="Verdana" w:hAnsi="Verdana"/>
          <w:sz w:val="20"/>
          <w:szCs w:val="20"/>
        </w:rPr>
        <w:t>ad.</w:t>
      </w:r>
      <w:r w:rsidR="00143C58" w:rsidRPr="00225343">
        <w:rPr>
          <w:rFonts w:ascii="Verdana" w:hAnsi="Verdana"/>
          <w:sz w:val="20"/>
          <w:szCs w:val="20"/>
        </w:rPr>
        <w:t xml:space="preserve">). Řada staveb získala </w:t>
      </w:r>
      <w:r w:rsidR="00E430B0" w:rsidRPr="00225343">
        <w:rPr>
          <w:rFonts w:ascii="Verdana" w:hAnsi="Verdana"/>
          <w:sz w:val="20"/>
          <w:szCs w:val="20"/>
        </w:rPr>
        <w:t xml:space="preserve">nebo aspiruje na </w:t>
      </w:r>
      <w:r w:rsidR="00143C58" w:rsidRPr="00225343">
        <w:rPr>
          <w:rFonts w:ascii="Verdana" w:hAnsi="Verdana"/>
          <w:sz w:val="20"/>
          <w:szCs w:val="20"/>
        </w:rPr>
        <w:t>certifikáty BREE</w:t>
      </w:r>
      <w:r w:rsidR="007372F0" w:rsidRPr="00225343">
        <w:rPr>
          <w:rFonts w:ascii="Verdana" w:hAnsi="Verdana"/>
          <w:sz w:val="20"/>
          <w:szCs w:val="20"/>
        </w:rPr>
        <w:t>A</w:t>
      </w:r>
      <w:r w:rsidR="00143C58" w:rsidRPr="00225343">
        <w:rPr>
          <w:rFonts w:ascii="Verdana" w:hAnsi="Verdana"/>
          <w:sz w:val="20"/>
          <w:szCs w:val="20"/>
        </w:rPr>
        <w:t>M, LE</w:t>
      </w:r>
      <w:r w:rsidR="007372F0" w:rsidRPr="00225343">
        <w:rPr>
          <w:rFonts w:ascii="Verdana" w:hAnsi="Verdana"/>
          <w:sz w:val="20"/>
          <w:szCs w:val="20"/>
        </w:rPr>
        <w:t>E</w:t>
      </w:r>
      <w:r w:rsidR="00143C58" w:rsidRPr="00225343">
        <w:rPr>
          <w:rFonts w:ascii="Verdana" w:hAnsi="Verdana"/>
          <w:sz w:val="20"/>
          <w:szCs w:val="20"/>
        </w:rPr>
        <w:t xml:space="preserve">D atd. </w:t>
      </w:r>
    </w:p>
    <w:p w14:paraId="7C6FDF1D" w14:textId="77777777" w:rsidR="009F7D96" w:rsidRPr="00225343" w:rsidRDefault="009F7D96" w:rsidP="009F7D96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6ACF4BDA" w14:textId="4334D045" w:rsidR="009F7D96" w:rsidRPr="00225343" w:rsidRDefault="009F7D96" w:rsidP="009F7D96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225343">
        <w:rPr>
          <w:rFonts w:ascii="Verdana" w:hAnsi="Verdana"/>
          <w:b/>
          <w:sz w:val="20"/>
          <w:szCs w:val="20"/>
        </w:rPr>
        <w:t>Mezinárodní odborná porota</w:t>
      </w:r>
    </w:p>
    <w:p w14:paraId="5C26B3F1" w14:textId="77777777" w:rsidR="00455D6E" w:rsidRPr="00225343" w:rsidRDefault="00455D6E" w:rsidP="009F7D96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14D2D131" w14:textId="53D20C53" w:rsidR="00455D6E" w:rsidRPr="00225343" w:rsidRDefault="00455D6E" w:rsidP="00455D6E">
      <w:pPr>
        <w:spacing w:after="0"/>
        <w:jc w:val="center"/>
        <w:rPr>
          <w:rFonts w:ascii="Verdana" w:hAnsi="Verdana"/>
          <w:b/>
          <w:sz w:val="20"/>
          <w:szCs w:val="20"/>
        </w:rPr>
      </w:pPr>
      <w:r w:rsidRPr="00225343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76AFEE62" wp14:editId="37CEC887">
            <wp:extent cx="5114496" cy="2895619"/>
            <wp:effectExtent l="0" t="0" r="0" b="0"/>
            <wp:docPr id="3" name="Obrázek 3" descr="C:\Users\sedlarova.b\AppData\Local\Microsoft\Windows\INetCache\Content.Word\Porota ČCA 2026 - komp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dlarova.b\AppData\Local\Microsoft\Windows\INetCache\Content.Word\Porota ČCA 2026 - komple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495" cy="290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FBBF2" w14:textId="77777777" w:rsidR="00455D6E" w:rsidRPr="00225343" w:rsidRDefault="00455D6E" w:rsidP="00455D6E">
      <w:pPr>
        <w:spacing w:after="0"/>
        <w:jc w:val="center"/>
        <w:rPr>
          <w:rFonts w:ascii="Verdana" w:hAnsi="Verdana"/>
          <w:b/>
          <w:sz w:val="20"/>
          <w:szCs w:val="20"/>
        </w:rPr>
      </w:pPr>
    </w:p>
    <w:p w14:paraId="2D9DCED3" w14:textId="672B8911" w:rsidR="00704528" w:rsidRPr="00225343" w:rsidRDefault="002B6E47" w:rsidP="00E17DEC">
      <w:pPr>
        <w:spacing w:after="0"/>
        <w:jc w:val="both"/>
        <w:rPr>
          <w:rFonts w:ascii="Verdana" w:hAnsi="Verdana"/>
          <w:sz w:val="20"/>
          <w:szCs w:val="20"/>
          <w:lang w:eastAsia="cs-CZ"/>
        </w:rPr>
      </w:pPr>
      <w:r w:rsidRPr="00225343">
        <w:rPr>
          <w:rFonts w:ascii="Verdana" w:hAnsi="Verdana"/>
          <w:sz w:val="20"/>
          <w:szCs w:val="20"/>
          <w:lang w:eastAsia="cs-CZ"/>
        </w:rPr>
        <w:t xml:space="preserve">Letošní díla přihlášená do České ceny za architekturu bude hodnotit </w:t>
      </w:r>
      <w:hyperlink r:id="rId13" w:history="1">
        <w:r w:rsidR="00704528" w:rsidRPr="00225343">
          <w:rPr>
            <w:rStyle w:val="Hypertextovodkaz"/>
            <w:rFonts w:ascii="Verdana" w:hAnsi="Verdana"/>
            <w:sz w:val="20"/>
            <w:szCs w:val="20"/>
            <w:lang w:eastAsia="cs-CZ"/>
          </w:rPr>
          <w:t>5</w:t>
        </w:r>
        <w:r w:rsidRPr="00225343">
          <w:rPr>
            <w:rStyle w:val="Hypertextovodkaz"/>
            <w:rFonts w:ascii="Verdana" w:hAnsi="Verdana"/>
            <w:sz w:val="20"/>
            <w:szCs w:val="20"/>
            <w:lang w:eastAsia="cs-CZ"/>
          </w:rPr>
          <w:t>členná mezinárodní porota</w:t>
        </w:r>
      </w:hyperlink>
      <w:r w:rsidR="00704528" w:rsidRPr="00225343">
        <w:rPr>
          <w:rFonts w:ascii="Verdana" w:hAnsi="Verdana"/>
          <w:sz w:val="20"/>
          <w:szCs w:val="20"/>
          <w:lang w:eastAsia="cs-CZ"/>
        </w:rPr>
        <w:t xml:space="preserve">. </w:t>
      </w:r>
      <w:r w:rsidR="006662AF">
        <w:rPr>
          <w:rFonts w:ascii="Verdana" w:hAnsi="Verdana"/>
          <w:sz w:val="20"/>
          <w:szCs w:val="20"/>
          <w:lang w:eastAsia="cs-CZ"/>
        </w:rPr>
        <w:t>Z</w:t>
      </w:r>
      <w:r w:rsidR="007C2D74" w:rsidRPr="00225343">
        <w:rPr>
          <w:rFonts w:ascii="Verdana" w:hAnsi="Verdana"/>
          <w:sz w:val="20"/>
          <w:szCs w:val="20"/>
          <w:lang w:eastAsia="cs-CZ"/>
        </w:rPr>
        <w:t xml:space="preserve">asednou </w:t>
      </w:r>
      <w:r w:rsidR="006662AF">
        <w:rPr>
          <w:rFonts w:ascii="Verdana" w:hAnsi="Verdana"/>
          <w:sz w:val="20"/>
          <w:szCs w:val="20"/>
          <w:lang w:eastAsia="cs-CZ"/>
        </w:rPr>
        <w:t xml:space="preserve">v ní </w:t>
      </w:r>
      <w:r w:rsidR="007C2D74" w:rsidRPr="00225343">
        <w:rPr>
          <w:rFonts w:ascii="Verdana" w:hAnsi="Verdana"/>
          <w:sz w:val="20"/>
          <w:szCs w:val="20"/>
          <w:lang w:eastAsia="cs-CZ"/>
        </w:rPr>
        <w:t>architekt a urbanista Julio de la Fu</w:t>
      </w:r>
      <w:r w:rsidR="006662AF">
        <w:rPr>
          <w:rFonts w:ascii="Verdana" w:hAnsi="Verdana"/>
          <w:sz w:val="20"/>
          <w:szCs w:val="20"/>
          <w:lang w:eastAsia="cs-CZ"/>
        </w:rPr>
        <w:t>ente (Španělsko), publicistka a </w:t>
      </w:r>
      <w:r w:rsidR="007C2D74" w:rsidRPr="00225343">
        <w:rPr>
          <w:rFonts w:ascii="Verdana" w:hAnsi="Verdana"/>
          <w:sz w:val="20"/>
          <w:szCs w:val="20"/>
          <w:lang w:eastAsia="cs-CZ"/>
        </w:rPr>
        <w:t xml:space="preserve">kurátorka Manuela </w:t>
      </w:r>
      <w:proofErr w:type="spellStart"/>
      <w:r w:rsidR="007C2D74" w:rsidRPr="00225343">
        <w:rPr>
          <w:rFonts w:ascii="Verdana" w:hAnsi="Verdana"/>
          <w:sz w:val="20"/>
          <w:szCs w:val="20"/>
          <w:lang w:eastAsia="cs-CZ"/>
        </w:rPr>
        <w:t>Hötzl</w:t>
      </w:r>
      <w:proofErr w:type="spellEnd"/>
      <w:r w:rsidR="007C2D74" w:rsidRPr="00225343">
        <w:rPr>
          <w:rFonts w:ascii="Verdana" w:hAnsi="Verdana"/>
          <w:sz w:val="20"/>
          <w:szCs w:val="20"/>
          <w:lang w:eastAsia="cs-CZ"/>
        </w:rPr>
        <w:t xml:space="preserve"> (Rakousko), </w:t>
      </w:r>
      <w:r w:rsidR="00863127" w:rsidRPr="00225343">
        <w:rPr>
          <w:rFonts w:ascii="Verdana" w:hAnsi="Verdana"/>
          <w:sz w:val="20"/>
          <w:szCs w:val="20"/>
          <w:lang w:eastAsia="cs-CZ"/>
        </w:rPr>
        <w:t xml:space="preserve">profesorka krajinářské architektury na Kodaňské univerzitě </w:t>
      </w:r>
      <w:proofErr w:type="spellStart"/>
      <w:r w:rsidR="00863127" w:rsidRPr="00225343">
        <w:rPr>
          <w:rFonts w:ascii="Verdana" w:hAnsi="Verdana"/>
          <w:sz w:val="20"/>
          <w:szCs w:val="20"/>
          <w:lang w:eastAsia="cs-CZ"/>
        </w:rPr>
        <w:t>Bettina</w:t>
      </w:r>
      <w:proofErr w:type="spellEnd"/>
      <w:r w:rsidR="00863127" w:rsidRPr="00225343">
        <w:rPr>
          <w:rFonts w:ascii="Verdana" w:hAnsi="Verdana"/>
          <w:sz w:val="20"/>
          <w:szCs w:val="20"/>
          <w:lang w:eastAsia="cs-CZ"/>
        </w:rPr>
        <w:t xml:space="preserve"> </w:t>
      </w:r>
      <w:proofErr w:type="spellStart"/>
      <w:r w:rsidR="00863127" w:rsidRPr="00225343">
        <w:rPr>
          <w:rFonts w:ascii="Verdana" w:hAnsi="Verdana"/>
          <w:sz w:val="20"/>
          <w:szCs w:val="20"/>
          <w:lang w:eastAsia="cs-CZ"/>
        </w:rPr>
        <w:t>Lamm</w:t>
      </w:r>
      <w:proofErr w:type="spellEnd"/>
      <w:r w:rsidR="00863127" w:rsidRPr="00225343">
        <w:rPr>
          <w:rFonts w:ascii="Verdana" w:hAnsi="Verdana"/>
          <w:sz w:val="20"/>
          <w:szCs w:val="20"/>
          <w:lang w:eastAsia="cs-CZ"/>
        </w:rPr>
        <w:t xml:space="preserve"> (Dánsko)</w:t>
      </w:r>
      <w:r w:rsidR="00863127">
        <w:rPr>
          <w:rFonts w:ascii="Verdana" w:hAnsi="Verdana"/>
          <w:sz w:val="20"/>
          <w:szCs w:val="20"/>
          <w:lang w:eastAsia="cs-CZ"/>
        </w:rPr>
        <w:t>,</w:t>
      </w:r>
      <w:r w:rsidR="00863127" w:rsidRPr="00225343">
        <w:rPr>
          <w:rFonts w:ascii="Verdana" w:hAnsi="Verdana"/>
          <w:sz w:val="20"/>
          <w:szCs w:val="20"/>
          <w:lang w:eastAsia="cs-CZ"/>
        </w:rPr>
        <w:t xml:space="preserve"> </w:t>
      </w:r>
      <w:r w:rsidR="007C2D74" w:rsidRPr="00225343">
        <w:rPr>
          <w:rFonts w:ascii="Verdana" w:hAnsi="Verdana"/>
          <w:sz w:val="20"/>
          <w:szCs w:val="20"/>
          <w:lang w:eastAsia="cs-CZ"/>
        </w:rPr>
        <w:t>architekt Jeroen van Schooten (Nizozemsko) a</w:t>
      </w:r>
      <w:r w:rsidR="006662AF">
        <w:rPr>
          <w:rFonts w:ascii="Verdana" w:hAnsi="Verdana"/>
          <w:sz w:val="20"/>
          <w:szCs w:val="20"/>
          <w:lang w:eastAsia="cs-CZ"/>
        </w:rPr>
        <w:t> </w:t>
      </w:r>
      <w:r w:rsidR="007C2D74" w:rsidRPr="00225343">
        <w:rPr>
          <w:rFonts w:ascii="Verdana" w:hAnsi="Verdana"/>
          <w:sz w:val="20"/>
          <w:szCs w:val="20"/>
          <w:lang w:eastAsia="cs-CZ"/>
        </w:rPr>
        <w:t xml:space="preserve">architekt Ilja Skoček ml. (Slovensko). </w:t>
      </w:r>
      <w:r w:rsidR="00E070C7">
        <w:rPr>
          <w:rFonts w:ascii="Verdana" w:hAnsi="Verdana"/>
          <w:sz w:val="20"/>
          <w:szCs w:val="20"/>
          <w:lang w:eastAsia="cs-CZ"/>
        </w:rPr>
        <w:t xml:space="preserve">Oproti předchozím ročníkům došlo při obsazování poroty </w:t>
      </w:r>
      <w:r w:rsidR="004911C7" w:rsidRPr="00225343">
        <w:rPr>
          <w:rFonts w:ascii="Verdana" w:hAnsi="Verdana"/>
          <w:sz w:val="20"/>
          <w:szCs w:val="20"/>
          <w:lang w:eastAsia="cs-CZ"/>
        </w:rPr>
        <w:t>k drobné změně: Jeroen van Schooten, člen por</w:t>
      </w:r>
      <w:r w:rsidR="00E070C7">
        <w:rPr>
          <w:rFonts w:ascii="Verdana" w:hAnsi="Verdana"/>
          <w:sz w:val="20"/>
          <w:szCs w:val="20"/>
          <w:lang w:eastAsia="cs-CZ"/>
        </w:rPr>
        <w:t>oty ČCA 2025, zasedá v porotě i </w:t>
      </w:r>
      <w:r w:rsidR="004911C7" w:rsidRPr="00225343">
        <w:rPr>
          <w:rFonts w:ascii="Verdana" w:hAnsi="Verdana"/>
          <w:sz w:val="20"/>
          <w:szCs w:val="20"/>
          <w:lang w:eastAsia="cs-CZ"/>
        </w:rPr>
        <w:t>letos, a stává se tak prvním porotcem, který působí ve dvou po sobě jdoucích ročnících.</w:t>
      </w:r>
      <w:r w:rsidR="00E070C7">
        <w:rPr>
          <w:rFonts w:ascii="Verdana" w:hAnsi="Verdana"/>
          <w:sz w:val="20"/>
          <w:szCs w:val="20"/>
          <w:lang w:eastAsia="cs-CZ"/>
        </w:rPr>
        <w:t xml:space="preserve"> </w:t>
      </w:r>
    </w:p>
    <w:p w14:paraId="1A144C65" w14:textId="77777777" w:rsidR="00E17DEC" w:rsidRPr="00225343" w:rsidRDefault="00E17DEC" w:rsidP="00E17DEC">
      <w:pPr>
        <w:spacing w:after="0"/>
        <w:jc w:val="both"/>
        <w:rPr>
          <w:rFonts w:ascii="Verdana" w:hAnsi="Verdana" w:cstheme="minorHAnsi"/>
          <w:sz w:val="20"/>
          <w:szCs w:val="20"/>
        </w:rPr>
      </w:pPr>
    </w:p>
    <w:p w14:paraId="17C38D12" w14:textId="77777777" w:rsidR="009F7D96" w:rsidRPr="00225343" w:rsidRDefault="009F7D96" w:rsidP="00E17DEC">
      <w:pPr>
        <w:spacing w:after="0"/>
        <w:jc w:val="both"/>
        <w:rPr>
          <w:rFonts w:ascii="Verdana" w:hAnsi="Verdana" w:cstheme="minorHAnsi"/>
          <w:b/>
          <w:sz w:val="20"/>
          <w:szCs w:val="20"/>
        </w:rPr>
      </w:pPr>
      <w:r w:rsidRPr="00225343">
        <w:rPr>
          <w:rFonts w:ascii="Verdana" w:hAnsi="Verdana" w:cstheme="minorHAnsi"/>
          <w:b/>
          <w:sz w:val="20"/>
          <w:szCs w:val="20"/>
        </w:rPr>
        <w:t>Díla přihlašovali sami architekti i nominovali odborníci</w:t>
      </w:r>
    </w:p>
    <w:p w14:paraId="631E0020" w14:textId="173691F2" w:rsidR="00E070C7" w:rsidRDefault="009F7D96" w:rsidP="00C278BB">
      <w:pPr>
        <w:spacing w:after="0"/>
        <w:jc w:val="both"/>
        <w:rPr>
          <w:rFonts w:ascii="Verdana" w:hAnsi="Verdana"/>
          <w:sz w:val="20"/>
          <w:szCs w:val="20"/>
        </w:rPr>
      </w:pPr>
      <w:r w:rsidRPr="00225343">
        <w:rPr>
          <w:rFonts w:ascii="Verdana" w:hAnsi="Verdana" w:cstheme="minorHAnsi"/>
          <w:sz w:val="20"/>
          <w:szCs w:val="20"/>
        </w:rPr>
        <w:t>Své práce mohli do soutěže přihlásit jak sami autoři, tak jejich přihlášení mohlo být iniciováno</w:t>
      </w:r>
      <w:r w:rsidRPr="00225343">
        <w:rPr>
          <w:rFonts w:ascii="Verdana" w:hAnsi="Verdana" w:cs="Arial"/>
          <w:bCs/>
          <w:sz w:val="20"/>
          <w:szCs w:val="20"/>
        </w:rPr>
        <w:t xml:space="preserve"> členy Akademie České ceny za architekturu. </w:t>
      </w:r>
      <w:r w:rsidRPr="00225343">
        <w:rPr>
          <w:rFonts w:ascii="Verdana" w:hAnsi="Verdana"/>
          <w:sz w:val="20"/>
          <w:szCs w:val="20"/>
        </w:rPr>
        <w:t>O ocenění se mohla ucházet i díla přihlášená do předchozích ročníků, vyjma těch, kter</w:t>
      </w:r>
      <w:r w:rsidR="0069643F" w:rsidRPr="00225343">
        <w:rPr>
          <w:rFonts w:ascii="Verdana" w:hAnsi="Verdana"/>
          <w:sz w:val="20"/>
          <w:szCs w:val="20"/>
        </w:rPr>
        <w:t>á</w:t>
      </w:r>
      <w:r w:rsidRPr="00225343">
        <w:rPr>
          <w:rFonts w:ascii="Verdana" w:hAnsi="Verdana"/>
          <w:sz w:val="20"/>
          <w:szCs w:val="20"/>
        </w:rPr>
        <w:t xml:space="preserve"> se v</w:t>
      </w:r>
      <w:r w:rsidR="00E070C7">
        <w:rPr>
          <w:rFonts w:ascii="Verdana" w:hAnsi="Verdana"/>
          <w:sz w:val="20"/>
          <w:szCs w:val="20"/>
        </w:rPr>
        <w:t> minulosti již</w:t>
      </w:r>
      <w:r w:rsidRPr="00225343">
        <w:rPr>
          <w:rFonts w:ascii="Verdana" w:hAnsi="Verdana"/>
          <w:sz w:val="20"/>
          <w:szCs w:val="20"/>
        </w:rPr>
        <w:t xml:space="preserve"> dostal</w:t>
      </w:r>
      <w:r w:rsidR="0069643F" w:rsidRPr="00225343">
        <w:rPr>
          <w:rFonts w:ascii="Verdana" w:hAnsi="Verdana"/>
          <w:sz w:val="20"/>
          <w:szCs w:val="20"/>
        </w:rPr>
        <w:t>a</w:t>
      </w:r>
      <w:r w:rsidRPr="00225343">
        <w:rPr>
          <w:rFonts w:ascii="Verdana" w:hAnsi="Verdana"/>
          <w:sz w:val="20"/>
          <w:szCs w:val="20"/>
        </w:rPr>
        <w:t xml:space="preserve"> mezi užší okruh nominovaných. </w:t>
      </w:r>
    </w:p>
    <w:p w14:paraId="44079EDD" w14:textId="6C4697FB" w:rsidR="00E57A6E" w:rsidRPr="00225343" w:rsidRDefault="00E070C7" w:rsidP="00C278BB">
      <w:pPr>
        <w:spacing w:after="0"/>
        <w:jc w:val="both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/>
          <w:sz w:val="20"/>
          <w:szCs w:val="20"/>
        </w:rPr>
        <w:t>S nominovanými díly ČCA 2026 se budete moci p</w:t>
      </w:r>
      <w:r w:rsidR="009F7D96" w:rsidRPr="00225343">
        <w:rPr>
          <w:rFonts w:ascii="Verdana" w:hAnsi="Verdana" w:cs="Arial"/>
          <w:bCs/>
          <w:sz w:val="20"/>
          <w:szCs w:val="20"/>
        </w:rPr>
        <w:t>odrobněj</w:t>
      </w:r>
      <w:r>
        <w:rPr>
          <w:rFonts w:ascii="Verdana" w:hAnsi="Verdana" w:cs="Arial"/>
          <w:bCs/>
          <w:sz w:val="20"/>
          <w:szCs w:val="20"/>
        </w:rPr>
        <w:t>i</w:t>
      </w:r>
      <w:r w:rsidR="009F7D96" w:rsidRPr="00225343">
        <w:rPr>
          <w:rFonts w:ascii="Verdana" w:hAnsi="Verdana" w:cs="Arial"/>
          <w:bCs/>
          <w:sz w:val="20"/>
          <w:szCs w:val="20"/>
        </w:rPr>
        <w:t xml:space="preserve"> seznám</w:t>
      </w:r>
      <w:r>
        <w:rPr>
          <w:rFonts w:ascii="Verdana" w:hAnsi="Verdana" w:cs="Arial"/>
          <w:bCs/>
          <w:sz w:val="20"/>
          <w:szCs w:val="20"/>
        </w:rPr>
        <w:t>it</w:t>
      </w:r>
      <w:r w:rsidR="009F7D96" w:rsidRPr="00225343">
        <w:rPr>
          <w:rFonts w:ascii="Verdana" w:hAnsi="Verdana" w:cs="Arial"/>
          <w:bCs/>
          <w:sz w:val="20"/>
          <w:szCs w:val="20"/>
        </w:rPr>
        <w:t xml:space="preserve"> </w:t>
      </w:r>
      <w:r>
        <w:rPr>
          <w:rFonts w:ascii="Verdana" w:hAnsi="Verdana" w:cs="Arial"/>
          <w:bCs/>
          <w:sz w:val="20"/>
          <w:szCs w:val="20"/>
        </w:rPr>
        <w:t xml:space="preserve">od 16. června na </w:t>
      </w:r>
      <w:r w:rsidRPr="00225343">
        <w:rPr>
          <w:rFonts w:ascii="Verdana" w:hAnsi="Verdana" w:cs="Arial"/>
          <w:bCs/>
          <w:sz w:val="20"/>
          <w:szCs w:val="20"/>
        </w:rPr>
        <w:t>web</w:t>
      </w:r>
      <w:r>
        <w:rPr>
          <w:rFonts w:ascii="Verdana" w:hAnsi="Verdana" w:cs="Arial"/>
          <w:bCs/>
          <w:sz w:val="20"/>
          <w:szCs w:val="20"/>
        </w:rPr>
        <w:t>u</w:t>
      </w:r>
      <w:r w:rsidRPr="00225343">
        <w:rPr>
          <w:rFonts w:ascii="Verdana" w:hAnsi="Verdana" w:cs="Arial"/>
          <w:bCs/>
          <w:sz w:val="20"/>
          <w:szCs w:val="20"/>
        </w:rPr>
        <w:t xml:space="preserve">, </w:t>
      </w:r>
      <w:proofErr w:type="spellStart"/>
      <w:r w:rsidRPr="00225343">
        <w:rPr>
          <w:rFonts w:ascii="Verdana" w:hAnsi="Verdana" w:cs="Arial"/>
          <w:bCs/>
          <w:sz w:val="20"/>
          <w:szCs w:val="20"/>
        </w:rPr>
        <w:t>Facebook</w:t>
      </w:r>
      <w:r>
        <w:rPr>
          <w:rFonts w:ascii="Verdana" w:hAnsi="Verdana" w:cs="Arial"/>
          <w:bCs/>
          <w:sz w:val="20"/>
          <w:szCs w:val="20"/>
        </w:rPr>
        <w:t>u</w:t>
      </w:r>
      <w:proofErr w:type="spellEnd"/>
      <w:r w:rsidRPr="00225343">
        <w:rPr>
          <w:rFonts w:ascii="Verdana" w:hAnsi="Verdana" w:cs="Arial"/>
          <w:bCs/>
          <w:sz w:val="20"/>
          <w:szCs w:val="20"/>
        </w:rPr>
        <w:t xml:space="preserve"> a </w:t>
      </w:r>
      <w:proofErr w:type="spellStart"/>
      <w:r w:rsidRPr="00225343">
        <w:rPr>
          <w:rFonts w:ascii="Verdana" w:hAnsi="Verdana" w:cs="Arial"/>
          <w:bCs/>
          <w:sz w:val="20"/>
          <w:szCs w:val="20"/>
        </w:rPr>
        <w:t>Instagram</w:t>
      </w:r>
      <w:r>
        <w:rPr>
          <w:rFonts w:ascii="Verdana" w:hAnsi="Verdana" w:cs="Arial"/>
          <w:bCs/>
          <w:sz w:val="20"/>
          <w:szCs w:val="20"/>
        </w:rPr>
        <w:t>u</w:t>
      </w:r>
      <w:proofErr w:type="spellEnd"/>
      <w:r w:rsidRPr="00225343">
        <w:rPr>
          <w:rFonts w:ascii="Verdana" w:hAnsi="Verdana" w:cs="Arial"/>
          <w:bCs/>
          <w:sz w:val="20"/>
          <w:szCs w:val="20"/>
        </w:rPr>
        <w:t xml:space="preserve"> ČCA</w:t>
      </w:r>
      <w:r>
        <w:rPr>
          <w:rFonts w:ascii="Verdana" w:hAnsi="Verdana" w:cs="Arial"/>
          <w:bCs/>
          <w:sz w:val="20"/>
          <w:szCs w:val="20"/>
        </w:rPr>
        <w:t>, v </w:t>
      </w:r>
      <w:r w:rsidR="00FB5F93" w:rsidRPr="00225343">
        <w:rPr>
          <w:rFonts w:ascii="Verdana" w:hAnsi="Verdana" w:cs="Arial"/>
          <w:bCs/>
          <w:sz w:val="20"/>
          <w:szCs w:val="20"/>
        </w:rPr>
        <w:t>Bulletin</w:t>
      </w:r>
      <w:r>
        <w:rPr>
          <w:rFonts w:ascii="Verdana" w:hAnsi="Verdana" w:cs="Arial"/>
          <w:bCs/>
          <w:sz w:val="20"/>
          <w:szCs w:val="20"/>
        </w:rPr>
        <w:t>u</w:t>
      </w:r>
      <w:r w:rsidR="00FB5F93" w:rsidRPr="00225343">
        <w:rPr>
          <w:rFonts w:ascii="Verdana" w:hAnsi="Verdana" w:cs="Arial"/>
          <w:bCs/>
          <w:sz w:val="20"/>
          <w:szCs w:val="20"/>
        </w:rPr>
        <w:t xml:space="preserve"> ČKA 2/202</w:t>
      </w:r>
      <w:r w:rsidR="007C2D74" w:rsidRPr="00225343">
        <w:rPr>
          <w:rFonts w:ascii="Verdana" w:hAnsi="Verdana" w:cs="Arial"/>
          <w:bCs/>
          <w:sz w:val="20"/>
          <w:szCs w:val="20"/>
        </w:rPr>
        <w:t>6</w:t>
      </w:r>
      <w:r>
        <w:rPr>
          <w:rFonts w:ascii="Verdana" w:hAnsi="Verdana" w:cs="Arial"/>
          <w:bCs/>
          <w:sz w:val="20"/>
          <w:szCs w:val="20"/>
        </w:rPr>
        <w:t xml:space="preserve"> a na</w:t>
      </w:r>
      <w:r w:rsidR="00FB5F93" w:rsidRPr="00225343">
        <w:rPr>
          <w:rFonts w:ascii="Verdana" w:hAnsi="Verdana" w:cs="Arial"/>
          <w:bCs/>
          <w:sz w:val="20"/>
          <w:szCs w:val="20"/>
        </w:rPr>
        <w:t xml:space="preserve"> </w:t>
      </w:r>
      <w:r w:rsidR="009F7D96" w:rsidRPr="00225343">
        <w:rPr>
          <w:rFonts w:ascii="Verdana" w:hAnsi="Verdana" w:cs="Arial"/>
          <w:bCs/>
          <w:sz w:val="20"/>
          <w:szCs w:val="20"/>
        </w:rPr>
        <w:t>výstav</w:t>
      </w:r>
      <w:r>
        <w:rPr>
          <w:rFonts w:ascii="Verdana" w:hAnsi="Verdana" w:cs="Arial"/>
          <w:bCs/>
          <w:sz w:val="20"/>
          <w:szCs w:val="20"/>
        </w:rPr>
        <w:t>ách</w:t>
      </w:r>
      <w:r w:rsidR="009F7D96" w:rsidRPr="00225343">
        <w:rPr>
          <w:rFonts w:ascii="Verdana" w:hAnsi="Verdana" w:cs="Arial"/>
          <w:bCs/>
          <w:sz w:val="20"/>
          <w:szCs w:val="20"/>
        </w:rPr>
        <w:t xml:space="preserve"> v</w:t>
      </w:r>
      <w:r>
        <w:rPr>
          <w:rFonts w:ascii="Verdana" w:hAnsi="Verdana" w:cs="Arial"/>
          <w:bCs/>
          <w:sz w:val="20"/>
          <w:szCs w:val="20"/>
        </w:rPr>
        <w:t> </w:t>
      </w:r>
      <w:r w:rsidR="009F7D96" w:rsidRPr="00225343">
        <w:rPr>
          <w:rFonts w:ascii="Verdana" w:hAnsi="Verdana" w:cs="Arial"/>
          <w:bCs/>
          <w:sz w:val="20"/>
          <w:szCs w:val="20"/>
        </w:rPr>
        <w:t>regionech</w:t>
      </w:r>
      <w:r>
        <w:rPr>
          <w:rFonts w:ascii="Verdana" w:hAnsi="Verdana" w:cs="Arial"/>
          <w:bCs/>
          <w:sz w:val="20"/>
          <w:szCs w:val="20"/>
        </w:rPr>
        <w:t>, organizovaných napříč ČR</w:t>
      </w:r>
      <w:r w:rsidR="00FB5F93" w:rsidRPr="00225343">
        <w:rPr>
          <w:rFonts w:ascii="Verdana" w:hAnsi="Verdana" w:cs="Arial"/>
          <w:bCs/>
          <w:sz w:val="20"/>
          <w:szCs w:val="20"/>
        </w:rPr>
        <w:t>. Během října budou v hlavním vysílacím čase na ČT</w:t>
      </w:r>
      <w:r w:rsidR="00755CA5" w:rsidRPr="00225343">
        <w:rPr>
          <w:rFonts w:ascii="Verdana" w:hAnsi="Verdana" w:cs="Arial"/>
          <w:bCs/>
          <w:sz w:val="20"/>
          <w:szCs w:val="20"/>
        </w:rPr>
        <w:t xml:space="preserve"> Art</w:t>
      </w:r>
      <w:r w:rsidR="00FB5F93" w:rsidRPr="00225343">
        <w:rPr>
          <w:rFonts w:ascii="Verdana" w:hAnsi="Verdana" w:cs="Arial"/>
          <w:bCs/>
          <w:sz w:val="20"/>
          <w:szCs w:val="20"/>
        </w:rPr>
        <w:t xml:space="preserve"> odvysílány medailonky všech nominovaných staveb včetně krátkých rozhovorů s jejich autory</w:t>
      </w:r>
      <w:r w:rsidR="009F7D96" w:rsidRPr="00225343">
        <w:rPr>
          <w:rFonts w:ascii="Verdana" w:hAnsi="Verdana" w:cs="Arial"/>
          <w:bCs/>
          <w:sz w:val="20"/>
          <w:szCs w:val="20"/>
        </w:rPr>
        <w:t>.</w:t>
      </w:r>
      <w:r w:rsidR="00C278BB" w:rsidRPr="00225343">
        <w:rPr>
          <w:rFonts w:ascii="Verdana" w:hAnsi="Verdana" w:cs="Arial"/>
          <w:bCs/>
          <w:sz w:val="20"/>
          <w:szCs w:val="20"/>
        </w:rPr>
        <w:t xml:space="preserve"> </w:t>
      </w:r>
      <w:r>
        <w:rPr>
          <w:rFonts w:ascii="Verdana" w:hAnsi="Verdana" w:cs="Arial"/>
          <w:bCs/>
          <w:sz w:val="20"/>
          <w:szCs w:val="20"/>
        </w:rPr>
        <w:t>V úterý 16. června večer bude na webu ČCA spuštěno také hlasování veřejnosti – realizace, jež získá Cenu veřejnosti, bude vyhlášena 12. listopadu na galavečeru ČCA.</w:t>
      </w:r>
    </w:p>
    <w:p w14:paraId="3BA5873C" w14:textId="77777777" w:rsidR="00AD1146" w:rsidRPr="00225343" w:rsidRDefault="00AD1146" w:rsidP="009F7D96">
      <w:pPr>
        <w:pStyle w:val="Zkladntext"/>
        <w:tabs>
          <w:tab w:val="num" w:pos="0"/>
        </w:tabs>
        <w:spacing w:line="312" w:lineRule="auto"/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</w:pPr>
    </w:p>
    <w:p w14:paraId="5841D659" w14:textId="5B49320B" w:rsidR="009F7D96" w:rsidRPr="00225343" w:rsidRDefault="009F7D96" w:rsidP="009F7D96">
      <w:pPr>
        <w:pStyle w:val="Zkladntext"/>
        <w:tabs>
          <w:tab w:val="num" w:pos="0"/>
        </w:tabs>
        <w:spacing w:line="312" w:lineRule="auto"/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</w:pPr>
      <w:proofErr w:type="spellStart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Všechny</w:t>
      </w:r>
      <w:proofErr w:type="spellEnd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 xml:space="preserve"> </w:t>
      </w:r>
      <w:proofErr w:type="spellStart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přihlášené</w:t>
      </w:r>
      <w:proofErr w:type="spellEnd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 xml:space="preserve"> </w:t>
      </w:r>
      <w:proofErr w:type="spellStart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stavby</w:t>
      </w:r>
      <w:proofErr w:type="spellEnd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 xml:space="preserve"> a </w:t>
      </w:r>
      <w:proofErr w:type="spellStart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jejich</w:t>
      </w:r>
      <w:proofErr w:type="spellEnd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 xml:space="preserve"> </w:t>
      </w:r>
      <w:proofErr w:type="spellStart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fotografie</w:t>
      </w:r>
      <w:proofErr w:type="spellEnd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 xml:space="preserve"> </w:t>
      </w:r>
      <w:proofErr w:type="spellStart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naleznete</w:t>
      </w:r>
      <w:proofErr w:type="spellEnd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 xml:space="preserve"> </w:t>
      </w:r>
      <w:proofErr w:type="spellStart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na</w:t>
      </w:r>
      <w:proofErr w:type="spellEnd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 xml:space="preserve"> </w:t>
      </w:r>
      <w:proofErr w:type="spellStart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webu</w:t>
      </w:r>
      <w:proofErr w:type="spellEnd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 xml:space="preserve"> </w:t>
      </w:r>
      <w:r w:rsidRPr="00225343">
        <w:rPr>
          <w:rFonts w:ascii="Verdana" w:hAnsi="Verdana" w:cs="Arial"/>
          <w:bCs/>
          <w:i/>
          <w:color w:val="FF0000"/>
          <w:sz w:val="20"/>
          <w:szCs w:val="20"/>
          <w:lang w:val="cs-CZ" w:eastAsia="cs-CZ"/>
        </w:rPr>
        <w:t xml:space="preserve">České ceny </w:t>
      </w:r>
      <w:r w:rsidRPr="00225343">
        <w:rPr>
          <w:rFonts w:ascii="Verdana" w:hAnsi="Verdana" w:cs="Arial"/>
          <w:bCs/>
          <w:i/>
          <w:color w:val="FF0000"/>
          <w:sz w:val="20"/>
          <w:szCs w:val="20"/>
          <w:lang w:val="cs-CZ" w:eastAsia="cs-CZ"/>
        </w:rPr>
        <w:br/>
        <w:t>za architekturu</w:t>
      </w:r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:</w:t>
      </w:r>
      <w:r w:rsidR="00E57A6E"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 xml:space="preserve"> </w:t>
      </w:r>
      <w:hyperlink r:id="rId14" w:history="1">
        <w:r w:rsidR="00E57A6E" w:rsidRPr="00225343">
          <w:rPr>
            <w:rStyle w:val="Hypertextovodkaz"/>
            <w:rFonts w:ascii="Verdana" w:hAnsi="Verdana" w:cs="Arial"/>
            <w:bCs/>
            <w:i/>
            <w:sz w:val="20"/>
            <w:szCs w:val="20"/>
            <w:lang w:eastAsia="cs-CZ"/>
          </w:rPr>
          <w:t>https://ceskacenazaarchitekturu.cz/rocniky/202</w:t>
        </w:r>
      </w:hyperlink>
      <w:r w:rsidR="00E22C0D" w:rsidRPr="00225343">
        <w:rPr>
          <w:rStyle w:val="Hypertextovodkaz"/>
          <w:rFonts w:ascii="Verdana" w:hAnsi="Verdana" w:cs="Arial"/>
          <w:bCs/>
          <w:i/>
          <w:sz w:val="20"/>
          <w:szCs w:val="20"/>
          <w:lang w:eastAsia="cs-CZ"/>
        </w:rPr>
        <w:t>6</w:t>
      </w:r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. V </w:t>
      </w:r>
      <w:proofErr w:type="spellStart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případě</w:t>
      </w:r>
      <w:proofErr w:type="spellEnd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 xml:space="preserve"> </w:t>
      </w:r>
      <w:proofErr w:type="spellStart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žádosti</w:t>
      </w:r>
      <w:proofErr w:type="spellEnd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 xml:space="preserve"> </w:t>
      </w:r>
      <w:r w:rsidR="00FD1B1A"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br/>
      </w:r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 xml:space="preserve">o </w:t>
      </w:r>
      <w:proofErr w:type="spellStart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konkrétní</w:t>
      </w:r>
      <w:proofErr w:type="spellEnd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 xml:space="preserve"> </w:t>
      </w:r>
      <w:proofErr w:type="spellStart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fotografie</w:t>
      </w:r>
      <w:proofErr w:type="spellEnd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 xml:space="preserve"> v </w:t>
      </w:r>
      <w:proofErr w:type="spellStart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tiskové</w:t>
      </w:r>
      <w:proofErr w:type="spellEnd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 xml:space="preserve"> </w:t>
      </w:r>
      <w:proofErr w:type="spellStart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kvalitě</w:t>
      </w:r>
      <w:proofErr w:type="spellEnd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 xml:space="preserve"> se </w:t>
      </w:r>
      <w:proofErr w:type="spellStart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na</w:t>
      </w:r>
      <w:proofErr w:type="spellEnd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 xml:space="preserve"> </w:t>
      </w:r>
      <w:proofErr w:type="spellStart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nás</w:t>
      </w:r>
      <w:proofErr w:type="spellEnd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 xml:space="preserve"> </w:t>
      </w:r>
      <w:proofErr w:type="spellStart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neváhejte</w:t>
      </w:r>
      <w:proofErr w:type="spellEnd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 xml:space="preserve"> </w:t>
      </w:r>
      <w:proofErr w:type="spellStart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obrátit</w:t>
      </w:r>
      <w:proofErr w:type="spellEnd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 xml:space="preserve">. </w:t>
      </w:r>
      <w:proofErr w:type="spellStart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Prosíme</w:t>
      </w:r>
      <w:proofErr w:type="spellEnd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 xml:space="preserve">, </w:t>
      </w:r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br/>
      </w:r>
      <w:proofErr w:type="spellStart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při</w:t>
      </w:r>
      <w:proofErr w:type="spellEnd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 xml:space="preserve"> </w:t>
      </w:r>
      <w:proofErr w:type="spellStart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použití</w:t>
      </w:r>
      <w:proofErr w:type="spellEnd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 xml:space="preserve"> </w:t>
      </w:r>
      <w:proofErr w:type="spellStart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fotografií</w:t>
      </w:r>
      <w:proofErr w:type="spellEnd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 xml:space="preserve"> </w:t>
      </w:r>
      <w:proofErr w:type="spellStart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vždy</w:t>
      </w:r>
      <w:proofErr w:type="spellEnd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 xml:space="preserve"> </w:t>
      </w:r>
      <w:proofErr w:type="spellStart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uvádějte</w:t>
      </w:r>
      <w:proofErr w:type="spellEnd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 xml:space="preserve"> </w:t>
      </w:r>
      <w:proofErr w:type="spellStart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název</w:t>
      </w:r>
      <w:proofErr w:type="spellEnd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 xml:space="preserve"> </w:t>
      </w:r>
      <w:proofErr w:type="spellStart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realizace</w:t>
      </w:r>
      <w:proofErr w:type="spellEnd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 xml:space="preserve">, </w:t>
      </w:r>
      <w:proofErr w:type="spellStart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její</w:t>
      </w:r>
      <w:proofErr w:type="spellEnd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 xml:space="preserve"> </w:t>
      </w:r>
      <w:proofErr w:type="spellStart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autory</w:t>
      </w:r>
      <w:proofErr w:type="spellEnd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 xml:space="preserve"> a </w:t>
      </w:r>
      <w:proofErr w:type="spellStart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jméno</w:t>
      </w:r>
      <w:proofErr w:type="spellEnd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 xml:space="preserve"> </w:t>
      </w:r>
      <w:proofErr w:type="spellStart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fotografa</w:t>
      </w:r>
      <w:proofErr w:type="spellEnd"/>
      <w:r w:rsidRPr="00225343">
        <w:rPr>
          <w:rFonts w:ascii="Verdana" w:hAnsi="Verdana" w:cs="Arial"/>
          <w:bCs/>
          <w:i/>
          <w:color w:val="FF0000"/>
          <w:sz w:val="20"/>
          <w:szCs w:val="20"/>
          <w:lang w:eastAsia="cs-CZ"/>
        </w:rPr>
        <w:t>.</w:t>
      </w:r>
    </w:p>
    <w:p w14:paraId="70C8EE18" w14:textId="77777777" w:rsidR="009F7D96" w:rsidRPr="00225343" w:rsidRDefault="009F7D96" w:rsidP="009F7D96">
      <w:pPr>
        <w:spacing w:after="0"/>
        <w:jc w:val="both"/>
        <w:rPr>
          <w:rFonts w:ascii="Verdana" w:hAnsi="Verdana"/>
          <w:sz w:val="20"/>
          <w:szCs w:val="20"/>
        </w:rPr>
      </w:pPr>
    </w:p>
    <w:p w14:paraId="6762FFC9" w14:textId="15D1D9E9" w:rsidR="009F7D96" w:rsidRPr="00225343" w:rsidRDefault="009F7D96" w:rsidP="009F7D96">
      <w:pPr>
        <w:widowControl w:val="0"/>
        <w:autoSpaceDE w:val="0"/>
        <w:autoSpaceDN w:val="0"/>
        <w:adjustRightInd w:val="0"/>
        <w:jc w:val="both"/>
        <w:outlineLvl w:val="0"/>
        <w:rPr>
          <w:rFonts w:ascii="Verdana" w:hAnsi="Verdana" w:cs="Cordia New"/>
          <w:bCs/>
          <w:i/>
          <w:color w:val="FF0000"/>
          <w:sz w:val="20"/>
          <w:szCs w:val="20"/>
        </w:rPr>
      </w:pPr>
      <w:r w:rsidRPr="00225343">
        <w:rPr>
          <w:rFonts w:ascii="Verdana" w:hAnsi="Verdana" w:cs="Cordia New"/>
          <w:bCs/>
          <w:i/>
          <w:color w:val="FF0000"/>
          <w:sz w:val="20"/>
          <w:szCs w:val="20"/>
        </w:rPr>
        <w:t xml:space="preserve">Na webu </w:t>
      </w:r>
      <w:r w:rsidR="00E22C0D" w:rsidRPr="00225343">
        <w:rPr>
          <w:rFonts w:ascii="Verdana" w:hAnsi="Verdana" w:cs="Cordia New"/>
          <w:bCs/>
          <w:i/>
          <w:color w:val="FF0000"/>
          <w:sz w:val="20"/>
          <w:szCs w:val="20"/>
        </w:rPr>
        <w:t>České ceny za architekturu</w:t>
      </w:r>
      <w:r w:rsidRPr="00225343">
        <w:rPr>
          <w:rFonts w:ascii="Verdana" w:hAnsi="Verdana" w:cs="Cordia New"/>
          <w:bCs/>
          <w:i/>
          <w:color w:val="FF0000"/>
          <w:sz w:val="20"/>
          <w:szCs w:val="20"/>
        </w:rPr>
        <w:t xml:space="preserve"> </w:t>
      </w:r>
      <w:r w:rsidR="006D7B5F" w:rsidRPr="00225343">
        <w:rPr>
          <w:rFonts w:ascii="Verdana" w:hAnsi="Verdana" w:cs="Cordia New"/>
          <w:bCs/>
          <w:i/>
          <w:color w:val="FF0000"/>
          <w:sz w:val="20"/>
          <w:szCs w:val="20"/>
        </w:rPr>
        <w:t xml:space="preserve">v sekci </w:t>
      </w:r>
      <w:hyperlink r:id="rId15" w:history="1">
        <w:r w:rsidR="006D7B5F" w:rsidRPr="00225343">
          <w:rPr>
            <w:rStyle w:val="Hypertextovodkaz"/>
            <w:rFonts w:ascii="Verdana" w:hAnsi="Verdana" w:cs="Cordia New"/>
            <w:bCs/>
            <w:i/>
            <w:sz w:val="20"/>
            <w:szCs w:val="20"/>
          </w:rPr>
          <w:t>PRESS</w:t>
        </w:r>
      </w:hyperlink>
      <w:r w:rsidR="006D7B5F" w:rsidRPr="00225343">
        <w:rPr>
          <w:rFonts w:ascii="Verdana" w:hAnsi="Verdana" w:cs="Cordia New"/>
          <w:bCs/>
          <w:i/>
          <w:color w:val="FF0000"/>
          <w:sz w:val="20"/>
          <w:szCs w:val="20"/>
        </w:rPr>
        <w:t xml:space="preserve"> jsou pro Vás k </w:t>
      </w:r>
      <w:proofErr w:type="spellStart"/>
      <w:r w:rsidR="006D7B5F" w:rsidRPr="00225343">
        <w:rPr>
          <w:rFonts w:ascii="Verdana" w:hAnsi="Verdana" w:cs="Cordia New"/>
          <w:bCs/>
          <w:i/>
          <w:color w:val="FF0000"/>
          <w:sz w:val="20"/>
          <w:szCs w:val="20"/>
        </w:rPr>
        <w:t>dispizici</w:t>
      </w:r>
      <w:proofErr w:type="spellEnd"/>
      <w:r w:rsidR="006D7B5F" w:rsidRPr="00225343">
        <w:rPr>
          <w:rFonts w:ascii="Verdana" w:hAnsi="Verdana" w:cs="Cordia New"/>
          <w:bCs/>
          <w:i/>
          <w:color w:val="FF0000"/>
          <w:sz w:val="20"/>
          <w:szCs w:val="20"/>
        </w:rPr>
        <w:t xml:space="preserve"> grafické podklady a také </w:t>
      </w:r>
      <w:r w:rsidRPr="00225343">
        <w:rPr>
          <w:rFonts w:ascii="Verdana" w:hAnsi="Verdana" w:cs="Cordia New"/>
          <w:bCs/>
          <w:i/>
          <w:color w:val="FF0000"/>
          <w:sz w:val="20"/>
          <w:szCs w:val="20"/>
        </w:rPr>
        <w:t xml:space="preserve">medailonky porotců včetně fotografií jejich </w:t>
      </w:r>
      <w:r w:rsidR="006D7B5F" w:rsidRPr="00225343">
        <w:rPr>
          <w:rFonts w:ascii="Verdana" w:hAnsi="Verdana" w:cs="Cordia New"/>
          <w:bCs/>
          <w:i/>
          <w:color w:val="FF0000"/>
          <w:sz w:val="20"/>
          <w:szCs w:val="20"/>
        </w:rPr>
        <w:t>realizací</w:t>
      </w:r>
      <w:r w:rsidRPr="00225343">
        <w:rPr>
          <w:rFonts w:ascii="Verdana" w:hAnsi="Verdana" w:cs="Cordia New"/>
          <w:bCs/>
          <w:i/>
          <w:color w:val="FF0000"/>
          <w:sz w:val="20"/>
          <w:szCs w:val="20"/>
        </w:rPr>
        <w:t>.</w:t>
      </w:r>
    </w:p>
    <w:p w14:paraId="5F26D220" w14:textId="2EB97ACE" w:rsidR="009F7D96" w:rsidRPr="00225343" w:rsidRDefault="009F7D96" w:rsidP="00E57A6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Verdana" w:hAnsi="Verdana" w:cs="Arial"/>
          <w:bCs/>
          <w:i/>
          <w:color w:val="FF0000"/>
          <w:sz w:val="20"/>
          <w:szCs w:val="20"/>
        </w:rPr>
      </w:pPr>
      <w:r w:rsidRPr="00225343">
        <w:rPr>
          <w:rFonts w:ascii="Verdana" w:hAnsi="Verdana" w:cs="Arial"/>
          <w:bCs/>
          <w:i/>
          <w:color w:val="FF0000"/>
          <w:sz w:val="20"/>
          <w:szCs w:val="20"/>
        </w:rPr>
        <w:t>Všechny tiskové zprávy České komory architektů naleznete na</w:t>
      </w:r>
      <w:r w:rsidR="00E22C0D" w:rsidRPr="00225343">
        <w:rPr>
          <w:rFonts w:ascii="Verdana" w:hAnsi="Verdana" w:cs="Arial"/>
          <w:bCs/>
          <w:i/>
          <w:color w:val="FF0000"/>
          <w:sz w:val="20"/>
          <w:szCs w:val="20"/>
        </w:rPr>
        <w:t xml:space="preserve"> webu </w:t>
      </w:r>
      <w:r w:rsidRPr="00225343">
        <w:rPr>
          <w:rFonts w:ascii="Verdana" w:hAnsi="Verdana" w:cs="Arial"/>
          <w:bCs/>
          <w:i/>
          <w:color w:val="FF0000"/>
          <w:sz w:val="20"/>
          <w:szCs w:val="20"/>
        </w:rPr>
        <w:t xml:space="preserve">v sekci </w:t>
      </w:r>
      <w:hyperlink r:id="rId16" w:history="1">
        <w:r w:rsidRPr="00225343">
          <w:rPr>
            <w:rStyle w:val="Hypertextovodkaz"/>
            <w:rFonts w:ascii="Verdana" w:hAnsi="Verdana" w:cs="Arial"/>
            <w:bCs/>
            <w:i/>
            <w:sz w:val="20"/>
            <w:szCs w:val="20"/>
          </w:rPr>
          <w:t>PRO MÉDIA</w:t>
        </w:r>
      </w:hyperlink>
      <w:r w:rsidRPr="00225343">
        <w:rPr>
          <w:rFonts w:ascii="Verdana" w:hAnsi="Verdana" w:cs="Arial"/>
          <w:bCs/>
          <w:i/>
          <w:color w:val="FF0000"/>
          <w:sz w:val="20"/>
          <w:szCs w:val="20"/>
        </w:rPr>
        <w:t>.</w:t>
      </w:r>
    </w:p>
    <w:p w14:paraId="468104A5" w14:textId="77777777" w:rsidR="00E070C7" w:rsidRPr="00225343" w:rsidRDefault="00E070C7">
      <w:pPr>
        <w:spacing w:after="160" w:line="259" w:lineRule="auto"/>
        <w:rPr>
          <w:rFonts w:ascii="Verdana" w:eastAsia="Times New Roman" w:hAnsi="Verdana" w:cs="Arial"/>
          <w:b/>
          <w:bCs/>
          <w:color w:val="000000"/>
          <w:sz w:val="20"/>
          <w:szCs w:val="20"/>
          <w:u w:val="single"/>
          <w:lang w:eastAsia="cs-CZ"/>
        </w:rPr>
      </w:pPr>
    </w:p>
    <w:p w14:paraId="1F16D10A" w14:textId="77777777" w:rsidR="00E57A6E" w:rsidRPr="00225343" w:rsidRDefault="00E57A6E" w:rsidP="00AD1146">
      <w:pPr>
        <w:pStyle w:val="Normlnweb"/>
        <w:shd w:val="clear" w:color="auto" w:fill="FFFFFF"/>
        <w:spacing w:before="0" w:beforeAutospacing="0" w:after="0" w:afterAutospacing="0"/>
        <w:rPr>
          <w:rFonts w:cs="Calibri"/>
          <w:b/>
          <w:bCs/>
          <w:sz w:val="18"/>
          <w:szCs w:val="18"/>
        </w:rPr>
      </w:pPr>
      <w:r w:rsidRPr="00225343">
        <w:rPr>
          <w:rFonts w:cs="Calibri"/>
          <w:b/>
          <w:bCs/>
          <w:sz w:val="18"/>
          <w:szCs w:val="18"/>
        </w:rPr>
        <w:t xml:space="preserve">O </w:t>
      </w:r>
      <w:r w:rsidRPr="00225343">
        <w:rPr>
          <w:rFonts w:cs="Calibri"/>
          <w:b/>
          <w:bCs/>
          <w:sz w:val="18"/>
          <w:szCs w:val="18"/>
          <w:u w:val="single"/>
        </w:rPr>
        <w:t>ČESKÉ CENĚ ZA ARCHITEKTURU</w:t>
      </w:r>
    </w:p>
    <w:p w14:paraId="3B47A0BE" w14:textId="26AA4B3E" w:rsidR="00E57A6E" w:rsidRPr="00225343" w:rsidRDefault="00E22C0D" w:rsidP="00E22C0D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eastAsia="Arial" w:cs="Calibri"/>
          <w:bCs/>
          <w:sz w:val="20"/>
          <w:szCs w:val="19"/>
        </w:rPr>
      </w:pPr>
      <w:r w:rsidRPr="00225343">
        <w:rPr>
          <w:rFonts w:eastAsia="Arial" w:cs="Calibri"/>
          <w:bCs/>
          <w:sz w:val="20"/>
          <w:szCs w:val="19"/>
        </w:rPr>
        <w:t>Soutěž vyhlásila Česká komora architektů, profesní organizace s přeneseným výkonem státní správy, v souladu se svým posláním pečovat o stavební kulturu v České republice a podporovat její vysokou úroveň. Jejím pořádáním chce Komora kvalitní výsledky práce etablovaných i začínajících architektů prezentovat nejen odborné a laické veřejnosti, ale i zástupcům státní správy, samosprávy i soukromých společností. Důraz je přitom kladen nejen na estetickou a technickou kvalitu realizace, ale také na souvislosti vzniku díla, jeho vztah k okolí, společenský přínos a environmentální aspekty. Kromě pětičlenné odborné mezinárodní poroty, složené z renomovaných architektů a teoretiků architektury, je předností České ceny za architekturu také ojedinělý koncept propagace architektury v průběhu celého roku a v jednotlivých regionech.</w:t>
      </w:r>
    </w:p>
    <w:p w14:paraId="09ACBC27" w14:textId="77777777" w:rsidR="00E22C0D" w:rsidRPr="00225343" w:rsidRDefault="00E22C0D" w:rsidP="00E57A6E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eastAsia="Calibri" w:hAnsi="Verdana" w:cstheme="minorHAnsi"/>
          <w:b/>
          <w:bCs/>
          <w:i/>
          <w:color w:val="FF0000"/>
          <w:sz w:val="20"/>
          <w:szCs w:val="20"/>
          <w:lang w:eastAsia="en-US"/>
        </w:rPr>
      </w:pPr>
    </w:p>
    <w:p w14:paraId="45EE5C3C" w14:textId="77777777" w:rsidR="00AD1146" w:rsidRPr="00225343" w:rsidRDefault="00AD1146" w:rsidP="00AD1146">
      <w:pPr>
        <w:pStyle w:val="Normlnweb"/>
        <w:shd w:val="clear" w:color="auto" w:fill="FFFFFF"/>
        <w:spacing w:before="0" w:beforeAutospacing="0" w:after="0" w:afterAutospacing="0" w:line="276" w:lineRule="auto"/>
        <w:ind w:right="141"/>
        <w:jc w:val="both"/>
        <w:rPr>
          <w:rFonts w:cs="Calibri"/>
          <w:b/>
          <w:sz w:val="18"/>
          <w:szCs w:val="18"/>
        </w:rPr>
      </w:pPr>
      <w:r w:rsidRPr="00225343">
        <w:rPr>
          <w:rFonts w:cs="Calibri"/>
          <w:b/>
          <w:bCs/>
          <w:sz w:val="18"/>
          <w:szCs w:val="18"/>
        </w:rPr>
        <w:t>O ČESKÉ KOMOŘE</w:t>
      </w:r>
      <w:r w:rsidRPr="00225343">
        <w:rPr>
          <w:rStyle w:val="apple-converted-space"/>
          <w:rFonts w:eastAsia="Arial" w:cs="Calibri"/>
          <w:b/>
          <w:bCs/>
          <w:sz w:val="18"/>
          <w:szCs w:val="18"/>
        </w:rPr>
        <w:t> </w:t>
      </w:r>
      <w:r w:rsidRPr="00225343">
        <w:rPr>
          <w:rFonts w:cs="Calibri"/>
          <w:b/>
          <w:bCs/>
          <w:sz w:val="18"/>
          <w:szCs w:val="18"/>
          <w:u w:val="single"/>
        </w:rPr>
        <w:t>ARCHITEKTŮ</w:t>
      </w:r>
    </w:p>
    <w:p w14:paraId="35ABFA6A" w14:textId="04ECEA59" w:rsidR="00E57A6E" w:rsidRPr="00225343" w:rsidRDefault="00E22C0D" w:rsidP="00E22C0D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eastAsia="Arial" w:cs="Calibri"/>
          <w:bCs/>
          <w:sz w:val="20"/>
          <w:szCs w:val="19"/>
        </w:rPr>
      </w:pPr>
      <w:r w:rsidRPr="00225343">
        <w:rPr>
          <w:rFonts w:eastAsia="Arial" w:cs="Calibri"/>
          <w:bCs/>
          <w:sz w:val="20"/>
          <w:szCs w:val="19"/>
        </w:rPr>
        <w:t>ČKA je samosprávnou profesní organizací s přeneseným výkonem státní správy, která byla zřízena zákonem č. 360/1992 Sb., o výkonu povolání autorizovaných architektů a o výkonu povolání autorizovaných inženýrů a techniků činných ve výstavbě. ČKA dohlíží na profesionální, odborný a etický výkon profese architektů v ČR. Komora je zároveň oficiálním připomínkovým místem pro zákony, právní úpravy a předpisy, které se týkají profese architekta. Dalším a neméně důležitým posláním ČKA je také péče o kvalitu vystavěného prostředí, což činí prostřednictvím propagace a posuzováním regulérnosti architektonických soutěží, podporou vzniku pozic městských architektů, organizováním řady akcí, ocenění a školení jak pro odbornou, tak širokou veřejnost. Mezi nejznámější aktivity patří Česká cena za architekturu, udílení Pocty ČKA, pořádání soutěžní přehlídky Diplom.ky, diskuzních setkání OTTA ad.</w:t>
      </w:r>
    </w:p>
    <w:p w14:paraId="21B284AF" w14:textId="77777777" w:rsidR="00E57A6E" w:rsidRPr="00225343" w:rsidRDefault="00E57A6E" w:rsidP="00E57A6E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theme="minorHAnsi"/>
          <w:bCs/>
          <w:sz w:val="20"/>
          <w:szCs w:val="20"/>
        </w:rPr>
      </w:pPr>
    </w:p>
    <w:p w14:paraId="5898EEB0" w14:textId="77777777" w:rsidR="00E57A6E" w:rsidRPr="00225343" w:rsidRDefault="00E57A6E" w:rsidP="00E57A6E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theme="minorHAnsi"/>
          <w:b/>
          <w:sz w:val="20"/>
          <w:szCs w:val="20"/>
        </w:rPr>
      </w:pPr>
      <w:r w:rsidRPr="00225343">
        <w:rPr>
          <w:rFonts w:ascii="Verdana" w:hAnsi="Verdana" w:cstheme="minorHAnsi"/>
          <w:b/>
          <w:bCs/>
          <w:sz w:val="20"/>
          <w:szCs w:val="20"/>
        </w:rPr>
        <w:t>KONTAKT</w:t>
      </w:r>
      <w:r w:rsidRPr="00225343">
        <w:rPr>
          <w:rStyle w:val="apple-converted-space"/>
          <w:rFonts w:ascii="Verdana" w:hAnsi="Verdana" w:cstheme="minorHAnsi"/>
          <w:b/>
          <w:bCs/>
          <w:sz w:val="20"/>
          <w:szCs w:val="20"/>
        </w:rPr>
        <w:t> </w:t>
      </w:r>
      <w:r w:rsidRPr="00225343">
        <w:rPr>
          <w:rFonts w:ascii="Verdana" w:hAnsi="Verdana" w:cstheme="minorHAnsi"/>
          <w:b/>
          <w:bCs/>
          <w:sz w:val="20"/>
          <w:szCs w:val="20"/>
          <w:u w:val="single"/>
        </w:rPr>
        <w:t>PRO MÉDIA</w:t>
      </w:r>
    </w:p>
    <w:p w14:paraId="7E09A9DB" w14:textId="77777777" w:rsidR="00E57A6E" w:rsidRPr="00225343" w:rsidRDefault="00E57A6E" w:rsidP="00E57A6E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theme="minorHAnsi"/>
          <w:sz w:val="20"/>
          <w:szCs w:val="20"/>
          <w:u w:val="single"/>
        </w:rPr>
      </w:pPr>
      <w:r w:rsidRPr="00225343">
        <w:rPr>
          <w:rFonts w:ascii="Verdana" w:hAnsi="Verdana" w:cstheme="minorHAnsi"/>
          <w:sz w:val="20"/>
          <w:szCs w:val="20"/>
        </w:rPr>
        <w:t xml:space="preserve">Barbora </w:t>
      </w:r>
      <w:r w:rsidRPr="00225343">
        <w:rPr>
          <w:rFonts w:ascii="Verdana" w:hAnsi="Verdana" w:cstheme="minorHAnsi"/>
          <w:sz w:val="20"/>
          <w:szCs w:val="20"/>
          <w:u w:val="single"/>
        </w:rPr>
        <w:t>SEDLÁŘOVÁ</w:t>
      </w:r>
    </w:p>
    <w:p w14:paraId="53C6212E" w14:textId="77777777" w:rsidR="00E57A6E" w:rsidRPr="00225343" w:rsidRDefault="00E57A6E" w:rsidP="00E57A6E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theme="minorHAnsi"/>
          <w:sz w:val="20"/>
          <w:szCs w:val="20"/>
        </w:rPr>
      </w:pPr>
      <w:r w:rsidRPr="00225343">
        <w:rPr>
          <w:rFonts w:ascii="Verdana" w:hAnsi="Verdana" w:cstheme="minorHAnsi"/>
          <w:sz w:val="20"/>
          <w:szCs w:val="20"/>
        </w:rPr>
        <w:t>tisková mluvčí České komory architektů</w:t>
      </w:r>
    </w:p>
    <w:p w14:paraId="72F3CDD4" w14:textId="77777777" w:rsidR="00E57A6E" w:rsidRPr="00225343" w:rsidRDefault="00E57A6E" w:rsidP="00E57A6E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theme="minorHAnsi"/>
          <w:sz w:val="20"/>
          <w:szCs w:val="20"/>
        </w:rPr>
      </w:pPr>
      <w:r w:rsidRPr="00225343">
        <w:rPr>
          <w:rFonts w:ascii="Verdana" w:hAnsi="Verdana" w:cstheme="minorHAnsi"/>
          <w:sz w:val="20"/>
          <w:szCs w:val="20"/>
        </w:rPr>
        <w:t>e-mail: </w:t>
      </w:r>
      <w:hyperlink r:id="rId17" w:history="1">
        <w:r w:rsidRPr="00225343">
          <w:rPr>
            <w:rStyle w:val="Hypertextovodkaz"/>
            <w:rFonts w:ascii="Verdana" w:hAnsi="Verdana" w:cstheme="minorHAnsi"/>
            <w:sz w:val="20"/>
            <w:szCs w:val="20"/>
          </w:rPr>
          <w:t>barbora.sedlarova@cka.cz</w:t>
        </w:r>
      </w:hyperlink>
    </w:p>
    <w:p w14:paraId="0E2C4258" w14:textId="77777777" w:rsidR="00E57A6E" w:rsidRPr="00225343" w:rsidRDefault="00E57A6E" w:rsidP="00E57A6E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theme="minorHAnsi"/>
          <w:sz w:val="20"/>
          <w:szCs w:val="20"/>
        </w:rPr>
      </w:pPr>
      <w:r w:rsidRPr="00225343">
        <w:rPr>
          <w:rFonts w:ascii="Verdana" w:hAnsi="Verdana" w:cstheme="minorHAnsi"/>
          <w:sz w:val="20"/>
          <w:szCs w:val="20"/>
        </w:rPr>
        <w:t>tel.: +420 </w:t>
      </w:r>
      <w:r w:rsidRPr="00225343">
        <w:rPr>
          <w:rFonts w:ascii="Verdana" w:eastAsia="Calibri" w:hAnsi="Verdana" w:cstheme="minorHAnsi"/>
          <w:noProof/>
          <w:sz w:val="20"/>
          <w:szCs w:val="20"/>
        </w:rPr>
        <w:t>777 464 453</w:t>
      </w:r>
      <w:r w:rsidRPr="00225343">
        <w:rPr>
          <w:rFonts w:ascii="Verdana" w:hAnsi="Verdana" w:cstheme="minorHAnsi"/>
          <w:sz w:val="20"/>
          <w:szCs w:val="20"/>
        </w:rPr>
        <w:t xml:space="preserve"> </w:t>
      </w:r>
    </w:p>
    <w:p w14:paraId="52F9D50D" w14:textId="77777777" w:rsidR="00E57A6E" w:rsidRPr="00225343" w:rsidRDefault="00E57A6E" w:rsidP="00E57A6E">
      <w:pPr>
        <w:pStyle w:val="Zkladntext"/>
        <w:tabs>
          <w:tab w:val="num" w:pos="0"/>
        </w:tabs>
        <w:spacing w:line="276" w:lineRule="auto"/>
        <w:rPr>
          <w:rFonts w:ascii="Verdana" w:eastAsia="Calibri" w:hAnsi="Verdana" w:cstheme="minorHAnsi"/>
          <w:sz w:val="20"/>
          <w:szCs w:val="20"/>
        </w:rPr>
      </w:pPr>
    </w:p>
    <w:p w14:paraId="556F3E92" w14:textId="77777777" w:rsidR="00E57A6E" w:rsidRPr="00225343" w:rsidRDefault="00E57A6E" w:rsidP="00E57A6E">
      <w:pPr>
        <w:pStyle w:val="Zkladntext"/>
        <w:tabs>
          <w:tab w:val="num" w:pos="0"/>
        </w:tabs>
        <w:spacing w:line="276" w:lineRule="auto"/>
        <w:rPr>
          <w:rFonts w:ascii="Verdana" w:hAnsi="Verdana" w:cstheme="minorHAnsi"/>
          <w:b/>
          <w:sz w:val="20"/>
          <w:szCs w:val="20"/>
        </w:rPr>
      </w:pPr>
      <w:r w:rsidRPr="00225343">
        <w:rPr>
          <w:rFonts w:ascii="Verdana" w:hAnsi="Verdana" w:cstheme="minorHAnsi"/>
          <w:b/>
          <w:sz w:val="20"/>
          <w:szCs w:val="20"/>
        </w:rPr>
        <w:t xml:space="preserve">SLEDUJTE </w:t>
      </w:r>
      <w:proofErr w:type="spellStart"/>
      <w:r w:rsidRPr="00225343">
        <w:rPr>
          <w:rFonts w:ascii="Verdana" w:hAnsi="Verdana" w:cstheme="minorHAnsi"/>
          <w:b/>
          <w:sz w:val="20"/>
          <w:szCs w:val="20"/>
          <w:u w:val="single"/>
        </w:rPr>
        <w:t>Českou</w:t>
      </w:r>
      <w:proofErr w:type="spellEnd"/>
      <w:r w:rsidRPr="00225343">
        <w:rPr>
          <w:rFonts w:ascii="Verdana" w:hAnsi="Verdana" w:cstheme="minorHAnsi"/>
          <w:b/>
          <w:sz w:val="20"/>
          <w:szCs w:val="20"/>
          <w:u w:val="single"/>
        </w:rPr>
        <w:t xml:space="preserve"> </w:t>
      </w:r>
      <w:proofErr w:type="spellStart"/>
      <w:r w:rsidRPr="00225343">
        <w:rPr>
          <w:rFonts w:ascii="Verdana" w:hAnsi="Verdana" w:cstheme="minorHAnsi"/>
          <w:b/>
          <w:sz w:val="20"/>
          <w:szCs w:val="20"/>
          <w:u w:val="single"/>
        </w:rPr>
        <w:t>cenu</w:t>
      </w:r>
      <w:proofErr w:type="spellEnd"/>
      <w:r w:rsidRPr="00225343">
        <w:rPr>
          <w:rFonts w:ascii="Verdana" w:hAnsi="Verdana" w:cstheme="minorHAnsi"/>
          <w:b/>
          <w:sz w:val="20"/>
          <w:szCs w:val="20"/>
          <w:u w:val="single"/>
        </w:rPr>
        <w:t xml:space="preserve"> za architekturu</w:t>
      </w:r>
    </w:p>
    <w:p w14:paraId="27C041A1" w14:textId="77777777" w:rsidR="00E57A6E" w:rsidRPr="00E57A6E" w:rsidRDefault="00E57A6E" w:rsidP="00E57A6E">
      <w:pPr>
        <w:pStyle w:val="Zkladntext"/>
        <w:tabs>
          <w:tab w:val="num" w:pos="0"/>
        </w:tabs>
        <w:spacing w:line="276" w:lineRule="auto"/>
        <w:rPr>
          <w:rFonts w:ascii="Verdana" w:eastAsia="Calibri" w:hAnsi="Verdana" w:cstheme="minorHAnsi"/>
          <w:sz w:val="20"/>
          <w:szCs w:val="20"/>
        </w:rPr>
      </w:pPr>
      <w:r w:rsidRPr="00225343">
        <w:rPr>
          <w:rFonts w:ascii="Verdana" w:hAnsi="Verdana" w:cstheme="minorHAnsi"/>
          <w:sz w:val="20"/>
          <w:szCs w:val="20"/>
        </w:rPr>
        <w:t xml:space="preserve">Na </w:t>
      </w:r>
      <w:proofErr w:type="spellStart"/>
      <w:r w:rsidRPr="00225343">
        <w:rPr>
          <w:rFonts w:ascii="Verdana" w:hAnsi="Verdana" w:cstheme="minorHAnsi"/>
          <w:sz w:val="20"/>
          <w:szCs w:val="20"/>
        </w:rPr>
        <w:t>webu</w:t>
      </w:r>
      <w:proofErr w:type="spellEnd"/>
      <w:r w:rsidRPr="00225343">
        <w:rPr>
          <w:rFonts w:ascii="Verdana" w:hAnsi="Verdana" w:cstheme="minorHAnsi"/>
          <w:sz w:val="20"/>
          <w:szCs w:val="20"/>
        </w:rPr>
        <w:t xml:space="preserve"> </w:t>
      </w:r>
      <w:hyperlink r:id="rId18" w:history="1">
        <w:r w:rsidRPr="00225343">
          <w:rPr>
            <w:rStyle w:val="Hypertextovodkaz"/>
            <w:rFonts w:ascii="Verdana" w:hAnsi="Verdana" w:cstheme="minorHAnsi"/>
            <w:sz w:val="20"/>
            <w:szCs w:val="20"/>
          </w:rPr>
          <w:t>Č</w:t>
        </w:r>
        <w:r w:rsidRPr="00225343">
          <w:rPr>
            <w:rStyle w:val="Hypertextovodkaz"/>
            <w:rFonts w:ascii="Verdana" w:hAnsi="Verdana" w:cstheme="minorHAnsi"/>
            <w:sz w:val="20"/>
            <w:szCs w:val="20"/>
            <w:lang w:val="cs-CZ"/>
          </w:rPr>
          <w:t>C</w:t>
        </w:r>
        <w:r w:rsidRPr="00225343">
          <w:rPr>
            <w:rStyle w:val="Hypertextovodkaz"/>
            <w:rFonts w:ascii="Verdana" w:hAnsi="Verdana" w:cstheme="minorHAnsi"/>
            <w:sz w:val="20"/>
            <w:szCs w:val="20"/>
          </w:rPr>
          <w:t>A</w:t>
        </w:r>
      </w:hyperlink>
      <w:r w:rsidRPr="00225343">
        <w:rPr>
          <w:rFonts w:ascii="Verdana" w:hAnsi="Verdana" w:cstheme="minorHAnsi"/>
          <w:sz w:val="20"/>
          <w:szCs w:val="20"/>
        </w:rPr>
        <w:t xml:space="preserve">, </w:t>
      </w:r>
      <w:hyperlink r:id="rId19" w:history="1">
        <w:r w:rsidRPr="00225343">
          <w:rPr>
            <w:rStyle w:val="Hypertextovodkaz"/>
            <w:rFonts w:ascii="Verdana" w:hAnsi="Verdana" w:cstheme="minorHAnsi"/>
            <w:noProof/>
            <w:sz w:val="20"/>
            <w:szCs w:val="20"/>
          </w:rPr>
          <w:t>Facebook</w:t>
        </w:r>
      </w:hyperlink>
      <w:r w:rsidRPr="00225343">
        <w:rPr>
          <w:rStyle w:val="Hypertextovodkaz"/>
          <w:rFonts w:ascii="Verdana" w:hAnsi="Verdana" w:cstheme="minorHAnsi"/>
          <w:noProof/>
          <w:sz w:val="20"/>
          <w:szCs w:val="20"/>
        </w:rPr>
        <w:t>u</w:t>
      </w:r>
      <w:r w:rsidRPr="00225343">
        <w:rPr>
          <w:rFonts w:ascii="Verdana" w:hAnsi="Verdana" w:cstheme="minorHAnsi"/>
          <w:sz w:val="20"/>
          <w:szCs w:val="20"/>
        </w:rPr>
        <w:t xml:space="preserve"> a </w:t>
      </w:r>
      <w:hyperlink r:id="rId20" w:history="1">
        <w:proofErr w:type="spellStart"/>
        <w:r w:rsidRPr="00225343">
          <w:rPr>
            <w:rStyle w:val="Hypertextovodkaz"/>
            <w:rFonts w:ascii="Verdana" w:hAnsi="Verdana" w:cstheme="minorHAnsi"/>
            <w:sz w:val="20"/>
            <w:szCs w:val="20"/>
          </w:rPr>
          <w:t>Instagramu</w:t>
        </w:r>
        <w:proofErr w:type="spellEnd"/>
      </w:hyperlink>
      <w:r w:rsidRPr="00225343">
        <w:rPr>
          <w:rFonts w:ascii="Verdana" w:hAnsi="Verdana" w:cstheme="minorHAnsi"/>
          <w:sz w:val="20"/>
          <w:szCs w:val="20"/>
        </w:rPr>
        <w:t>.</w:t>
      </w:r>
    </w:p>
    <w:p w14:paraId="15A2881F" w14:textId="77777777" w:rsidR="00B01E9D" w:rsidRPr="00E57A6E" w:rsidRDefault="00B01E9D">
      <w:pPr>
        <w:spacing w:after="0"/>
        <w:rPr>
          <w:rFonts w:ascii="Verdana" w:hAnsi="Verdana"/>
          <w:i/>
          <w:sz w:val="20"/>
          <w:szCs w:val="20"/>
        </w:rPr>
      </w:pPr>
    </w:p>
    <w:sectPr w:rsidR="00B01E9D" w:rsidRPr="00E57A6E" w:rsidSect="00E070C7">
      <w:headerReference w:type="default" r:id="rId21"/>
      <w:footerReference w:type="default" r:id="rId22"/>
      <w:pgSz w:w="11906" w:h="16838"/>
      <w:pgMar w:top="2400" w:right="1417" w:bottom="1276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377A87B" w16cex:dateUtc="2026-05-27T07:0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84C3196" w16cid:durableId="684C3196"/>
  <w16cid:commentId w16cid:paraId="2C1BBDFF" w16cid:durableId="2C1BBDFF"/>
  <w16cid:commentId w16cid:paraId="7F396CD8" w16cid:durableId="7F396CD8"/>
  <w16cid:commentId w16cid:paraId="50978F64" w16cid:durableId="6377A87B"/>
  <w16cid:commentId w16cid:paraId="39A08534" w16cid:durableId="39A08534"/>
  <w16cid:commentId w16cid:paraId="1357996C" w16cid:durableId="1357996C"/>
  <w16cid:commentId w16cid:paraId="38BE8F0A" w16cid:durableId="38BE8F0A"/>
  <w16cid:commentId w16cid:paraId="2A7779B8" w16cid:durableId="2A7779B8"/>
  <w16cid:commentId w16cid:paraId="6A2DE9E4" w16cid:durableId="6A2DE9E4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8FB084" w14:textId="77777777" w:rsidR="00AC410D" w:rsidRDefault="00AC410D" w:rsidP="00BC1FB4">
      <w:pPr>
        <w:spacing w:after="0" w:line="240" w:lineRule="auto"/>
      </w:pPr>
      <w:r>
        <w:separator/>
      </w:r>
    </w:p>
  </w:endnote>
  <w:endnote w:type="continuationSeparator" w:id="0">
    <w:p w14:paraId="62FD0FC6" w14:textId="77777777" w:rsidR="00AC410D" w:rsidRDefault="00AC410D" w:rsidP="00BC1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96E5C2" w14:textId="77777777" w:rsidR="00E57A6E" w:rsidRDefault="00E57A6E" w:rsidP="00E57A6E">
    <w:pPr>
      <w:pStyle w:val="Zpat"/>
      <w:jc w:val="center"/>
    </w:pPr>
  </w:p>
  <w:p w14:paraId="0DF9220A" w14:textId="77777777" w:rsidR="00E57A6E" w:rsidRDefault="00E57A6E" w:rsidP="00E57A6E">
    <w:pPr>
      <w:pStyle w:val="Zpat"/>
      <w:jc w:val="center"/>
    </w:pPr>
  </w:p>
  <w:p w14:paraId="299B95F4" w14:textId="77777777" w:rsidR="00E57A6E" w:rsidRDefault="00E57A6E" w:rsidP="00E57A6E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282266" w14:textId="77777777" w:rsidR="00AC410D" w:rsidRDefault="00AC410D" w:rsidP="00BC1FB4">
      <w:pPr>
        <w:spacing w:after="0" w:line="240" w:lineRule="auto"/>
      </w:pPr>
      <w:r>
        <w:separator/>
      </w:r>
    </w:p>
  </w:footnote>
  <w:footnote w:type="continuationSeparator" w:id="0">
    <w:p w14:paraId="004BDE1D" w14:textId="77777777" w:rsidR="00AC410D" w:rsidRDefault="00AC410D" w:rsidP="00BC1F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354432" w14:textId="77777777" w:rsidR="00817790" w:rsidRDefault="00AD1146" w:rsidP="00BC1FB4">
    <w:pPr>
      <w:pStyle w:val="Zhlav"/>
      <w:rPr>
        <w:noProof/>
        <w:lang w:eastAsia="cs-CZ"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4FB5D513" wp14:editId="0DBC0C1A">
          <wp:simplePos x="0" y="0"/>
          <wp:positionH relativeFrom="column">
            <wp:posOffset>3484245</wp:posOffset>
          </wp:positionH>
          <wp:positionV relativeFrom="paragraph">
            <wp:posOffset>-70485</wp:posOffset>
          </wp:positionV>
          <wp:extent cx="2310130" cy="899160"/>
          <wp:effectExtent l="0" t="0" r="0" b="0"/>
          <wp:wrapNone/>
          <wp:docPr id="30" name="Obrázek 30" descr="CCA-CZ-logo_black-128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CA-CZ-logo_black-1280p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84" t="30107" r="17549" b="29417"/>
                  <a:stretch>
                    <a:fillRect/>
                  </a:stretch>
                </pic:blipFill>
                <pic:spPr bwMode="auto">
                  <a:xfrm>
                    <a:off x="0" y="0"/>
                    <a:ext cx="231013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02290A5B" wp14:editId="0CD5EE04">
          <wp:simplePos x="0" y="0"/>
          <wp:positionH relativeFrom="column">
            <wp:posOffset>14605</wp:posOffset>
          </wp:positionH>
          <wp:positionV relativeFrom="paragraph">
            <wp:posOffset>-53340</wp:posOffset>
          </wp:positionV>
          <wp:extent cx="1504950" cy="809625"/>
          <wp:effectExtent l="0" t="0" r="0" b="9525"/>
          <wp:wrapNone/>
          <wp:docPr id="31" name="Obrázek 31" descr="CKA-logo-radky_malé oříznut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KA-logo-radky_malé oříznuté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862002" w14:textId="77777777" w:rsidR="00E57A6E" w:rsidRDefault="00E57A6E" w:rsidP="00BC1FB4">
    <w:pPr>
      <w:pStyle w:val="Zhlav"/>
    </w:pPr>
  </w:p>
  <w:p w14:paraId="3786D182" w14:textId="77777777" w:rsidR="00817790" w:rsidRDefault="0081779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41423E"/>
    <w:multiLevelType w:val="hybridMultilevel"/>
    <w:tmpl w:val="1F4604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BD4"/>
    <w:rsid w:val="000220F7"/>
    <w:rsid w:val="00052F02"/>
    <w:rsid w:val="00055426"/>
    <w:rsid w:val="00056D8F"/>
    <w:rsid w:val="00064029"/>
    <w:rsid w:val="00072F38"/>
    <w:rsid w:val="00083F42"/>
    <w:rsid w:val="000C1D33"/>
    <w:rsid w:val="000C6501"/>
    <w:rsid w:val="000D7AAF"/>
    <w:rsid w:val="000F125E"/>
    <w:rsid w:val="000F2844"/>
    <w:rsid w:val="000F4676"/>
    <w:rsid w:val="00111B64"/>
    <w:rsid w:val="00115902"/>
    <w:rsid w:val="00143C58"/>
    <w:rsid w:val="00147E80"/>
    <w:rsid w:val="0015249B"/>
    <w:rsid w:val="00174274"/>
    <w:rsid w:val="001810E6"/>
    <w:rsid w:val="001950FD"/>
    <w:rsid w:val="001A31A5"/>
    <w:rsid w:val="001B57B2"/>
    <w:rsid w:val="001C34B5"/>
    <w:rsid w:val="001D31D5"/>
    <w:rsid w:val="001E0A2E"/>
    <w:rsid w:val="001F2383"/>
    <w:rsid w:val="001F30AD"/>
    <w:rsid w:val="001F3384"/>
    <w:rsid w:val="001F5F88"/>
    <w:rsid w:val="002053C8"/>
    <w:rsid w:val="00207DFE"/>
    <w:rsid w:val="00221394"/>
    <w:rsid w:val="00225343"/>
    <w:rsid w:val="0023297B"/>
    <w:rsid w:val="00235D2E"/>
    <w:rsid w:val="00257C83"/>
    <w:rsid w:val="00282428"/>
    <w:rsid w:val="00296213"/>
    <w:rsid w:val="002A207D"/>
    <w:rsid w:val="002B6E47"/>
    <w:rsid w:val="002E09CF"/>
    <w:rsid w:val="002F1A00"/>
    <w:rsid w:val="002F3BF8"/>
    <w:rsid w:val="00301AD5"/>
    <w:rsid w:val="003166B2"/>
    <w:rsid w:val="0033408B"/>
    <w:rsid w:val="0037701D"/>
    <w:rsid w:val="00377C8C"/>
    <w:rsid w:val="0038377E"/>
    <w:rsid w:val="003937C3"/>
    <w:rsid w:val="003B29CB"/>
    <w:rsid w:val="003E6B2D"/>
    <w:rsid w:val="00404DB1"/>
    <w:rsid w:val="00421741"/>
    <w:rsid w:val="00421ECA"/>
    <w:rsid w:val="00436344"/>
    <w:rsid w:val="00455D6E"/>
    <w:rsid w:val="004637FB"/>
    <w:rsid w:val="00474AE1"/>
    <w:rsid w:val="004754FB"/>
    <w:rsid w:val="0048523B"/>
    <w:rsid w:val="00490B6A"/>
    <w:rsid w:val="004911C7"/>
    <w:rsid w:val="004928AA"/>
    <w:rsid w:val="004A25D4"/>
    <w:rsid w:val="004A4A02"/>
    <w:rsid w:val="004A7CBE"/>
    <w:rsid w:val="004B173A"/>
    <w:rsid w:val="004D518C"/>
    <w:rsid w:val="004E2B2E"/>
    <w:rsid w:val="004F13BA"/>
    <w:rsid w:val="00501B71"/>
    <w:rsid w:val="00506B42"/>
    <w:rsid w:val="00507225"/>
    <w:rsid w:val="00511370"/>
    <w:rsid w:val="0051207E"/>
    <w:rsid w:val="005358F0"/>
    <w:rsid w:val="0054232B"/>
    <w:rsid w:val="0057641E"/>
    <w:rsid w:val="005823A8"/>
    <w:rsid w:val="005835D1"/>
    <w:rsid w:val="00584F95"/>
    <w:rsid w:val="00590345"/>
    <w:rsid w:val="00592FCC"/>
    <w:rsid w:val="00594616"/>
    <w:rsid w:val="005A6814"/>
    <w:rsid w:val="005C095E"/>
    <w:rsid w:val="005C1923"/>
    <w:rsid w:val="005C27B6"/>
    <w:rsid w:val="005D2FA9"/>
    <w:rsid w:val="005D5640"/>
    <w:rsid w:val="005E04F9"/>
    <w:rsid w:val="00604542"/>
    <w:rsid w:val="006052EF"/>
    <w:rsid w:val="00615B47"/>
    <w:rsid w:val="0062463B"/>
    <w:rsid w:val="006256C2"/>
    <w:rsid w:val="00626D53"/>
    <w:rsid w:val="00633781"/>
    <w:rsid w:val="00641FFA"/>
    <w:rsid w:val="00665676"/>
    <w:rsid w:val="006662AF"/>
    <w:rsid w:val="006861F2"/>
    <w:rsid w:val="00687951"/>
    <w:rsid w:val="0069475F"/>
    <w:rsid w:val="00695538"/>
    <w:rsid w:val="0069643F"/>
    <w:rsid w:val="006C492A"/>
    <w:rsid w:val="006D7B5F"/>
    <w:rsid w:val="006E3E27"/>
    <w:rsid w:val="006F7ADE"/>
    <w:rsid w:val="00704528"/>
    <w:rsid w:val="007147BE"/>
    <w:rsid w:val="0072164B"/>
    <w:rsid w:val="00721F18"/>
    <w:rsid w:val="00722687"/>
    <w:rsid w:val="00733EB3"/>
    <w:rsid w:val="007372F0"/>
    <w:rsid w:val="00750003"/>
    <w:rsid w:val="00755CA5"/>
    <w:rsid w:val="00762028"/>
    <w:rsid w:val="00773B87"/>
    <w:rsid w:val="007821BA"/>
    <w:rsid w:val="00782ADF"/>
    <w:rsid w:val="007934CB"/>
    <w:rsid w:val="00795577"/>
    <w:rsid w:val="007C2D74"/>
    <w:rsid w:val="007C424E"/>
    <w:rsid w:val="007D1D1C"/>
    <w:rsid w:val="007D38C6"/>
    <w:rsid w:val="00817790"/>
    <w:rsid w:val="00835FD2"/>
    <w:rsid w:val="00863127"/>
    <w:rsid w:val="0086691F"/>
    <w:rsid w:val="008A208A"/>
    <w:rsid w:val="008A2355"/>
    <w:rsid w:val="008F0FA3"/>
    <w:rsid w:val="0093174A"/>
    <w:rsid w:val="00932F82"/>
    <w:rsid w:val="00940808"/>
    <w:rsid w:val="009606AC"/>
    <w:rsid w:val="009675C2"/>
    <w:rsid w:val="00974AE3"/>
    <w:rsid w:val="00995D1E"/>
    <w:rsid w:val="009A28D8"/>
    <w:rsid w:val="009A648F"/>
    <w:rsid w:val="009B5BD4"/>
    <w:rsid w:val="009B7E10"/>
    <w:rsid w:val="009C75E1"/>
    <w:rsid w:val="009F5866"/>
    <w:rsid w:val="009F7D96"/>
    <w:rsid w:val="00A218ED"/>
    <w:rsid w:val="00A24555"/>
    <w:rsid w:val="00A31FCE"/>
    <w:rsid w:val="00A3777B"/>
    <w:rsid w:val="00A60050"/>
    <w:rsid w:val="00A77AFA"/>
    <w:rsid w:val="00A83986"/>
    <w:rsid w:val="00AA60E3"/>
    <w:rsid w:val="00AA663E"/>
    <w:rsid w:val="00AC410D"/>
    <w:rsid w:val="00AC71DE"/>
    <w:rsid w:val="00AD1146"/>
    <w:rsid w:val="00AD3B21"/>
    <w:rsid w:val="00AE041D"/>
    <w:rsid w:val="00B01E9D"/>
    <w:rsid w:val="00B13B35"/>
    <w:rsid w:val="00B16B95"/>
    <w:rsid w:val="00B226C9"/>
    <w:rsid w:val="00B3796A"/>
    <w:rsid w:val="00B475EE"/>
    <w:rsid w:val="00B55D64"/>
    <w:rsid w:val="00B635BC"/>
    <w:rsid w:val="00B67ABE"/>
    <w:rsid w:val="00B91509"/>
    <w:rsid w:val="00BA18E6"/>
    <w:rsid w:val="00BB1278"/>
    <w:rsid w:val="00BB4B39"/>
    <w:rsid w:val="00BB640F"/>
    <w:rsid w:val="00BC1FB4"/>
    <w:rsid w:val="00BC2E83"/>
    <w:rsid w:val="00BD409D"/>
    <w:rsid w:val="00BD79C3"/>
    <w:rsid w:val="00C0133D"/>
    <w:rsid w:val="00C01A3B"/>
    <w:rsid w:val="00C04FEF"/>
    <w:rsid w:val="00C0593F"/>
    <w:rsid w:val="00C17543"/>
    <w:rsid w:val="00C255DC"/>
    <w:rsid w:val="00C278BB"/>
    <w:rsid w:val="00C42ED5"/>
    <w:rsid w:val="00C44F55"/>
    <w:rsid w:val="00C477B2"/>
    <w:rsid w:val="00C6415A"/>
    <w:rsid w:val="00C8473F"/>
    <w:rsid w:val="00CB22D5"/>
    <w:rsid w:val="00CB3E05"/>
    <w:rsid w:val="00CB6AF0"/>
    <w:rsid w:val="00CC0DB0"/>
    <w:rsid w:val="00CF0ABB"/>
    <w:rsid w:val="00D200BC"/>
    <w:rsid w:val="00D47579"/>
    <w:rsid w:val="00D716CD"/>
    <w:rsid w:val="00D85067"/>
    <w:rsid w:val="00D931ED"/>
    <w:rsid w:val="00DA4BB3"/>
    <w:rsid w:val="00DB61FF"/>
    <w:rsid w:val="00DB7AFB"/>
    <w:rsid w:val="00DC1ABF"/>
    <w:rsid w:val="00DD26B6"/>
    <w:rsid w:val="00DD7AEF"/>
    <w:rsid w:val="00DF627A"/>
    <w:rsid w:val="00E00DCB"/>
    <w:rsid w:val="00E021EC"/>
    <w:rsid w:val="00E05EBC"/>
    <w:rsid w:val="00E070C7"/>
    <w:rsid w:val="00E17DEC"/>
    <w:rsid w:val="00E22C0D"/>
    <w:rsid w:val="00E34F76"/>
    <w:rsid w:val="00E430B0"/>
    <w:rsid w:val="00E57A6E"/>
    <w:rsid w:val="00E730F1"/>
    <w:rsid w:val="00E82255"/>
    <w:rsid w:val="00E83A66"/>
    <w:rsid w:val="00E83D45"/>
    <w:rsid w:val="00E9077A"/>
    <w:rsid w:val="00EA5F37"/>
    <w:rsid w:val="00EB4266"/>
    <w:rsid w:val="00EC34FB"/>
    <w:rsid w:val="00EC53B6"/>
    <w:rsid w:val="00EC6F77"/>
    <w:rsid w:val="00F002FE"/>
    <w:rsid w:val="00F202E7"/>
    <w:rsid w:val="00F44ECC"/>
    <w:rsid w:val="00F60B90"/>
    <w:rsid w:val="00FA2026"/>
    <w:rsid w:val="00FA6057"/>
    <w:rsid w:val="00FB5F93"/>
    <w:rsid w:val="00FC00E0"/>
    <w:rsid w:val="00FC3E91"/>
    <w:rsid w:val="00FC3F80"/>
    <w:rsid w:val="00FC7DF8"/>
    <w:rsid w:val="00FD1B1A"/>
    <w:rsid w:val="00FD35A5"/>
    <w:rsid w:val="00FE05C9"/>
    <w:rsid w:val="00FE2559"/>
    <w:rsid w:val="00FE4389"/>
    <w:rsid w:val="00FF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181533"/>
  <w15:docId w15:val="{65B94D36-DF0C-4439-A488-56838D115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21F18"/>
    <w:pPr>
      <w:spacing w:after="200" w:line="276" w:lineRule="auto"/>
    </w:pPr>
  </w:style>
  <w:style w:type="paragraph" w:styleId="Nadpis1">
    <w:name w:val="heading 1"/>
    <w:basedOn w:val="Normln"/>
    <w:link w:val="Nadpis1Char"/>
    <w:uiPriority w:val="9"/>
    <w:qFormat/>
    <w:rsid w:val="006947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3E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721F1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21F1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21F18"/>
    <w:rPr>
      <w:sz w:val="20"/>
      <w:szCs w:val="20"/>
    </w:rPr>
  </w:style>
  <w:style w:type="paragraph" w:styleId="Zkladntext">
    <w:name w:val="Body Text"/>
    <w:basedOn w:val="Normln"/>
    <w:link w:val="ZkladntextChar"/>
    <w:uiPriority w:val="1"/>
    <w:qFormat/>
    <w:rsid w:val="00721F18"/>
    <w:pPr>
      <w:widowControl w:val="0"/>
      <w:spacing w:after="0" w:line="240" w:lineRule="auto"/>
    </w:pPr>
    <w:rPr>
      <w:rFonts w:ascii="Arial" w:eastAsia="Arial" w:hAnsi="Arial"/>
      <w:sz w:val="19"/>
      <w:szCs w:val="19"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721F18"/>
    <w:rPr>
      <w:rFonts w:ascii="Arial" w:eastAsia="Arial" w:hAnsi="Arial"/>
      <w:sz w:val="19"/>
      <w:szCs w:val="19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21F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1F18"/>
    <w:rPr>
      <w:rFonts w:ascii="Segoe UI" w:hAnsi="Segoe UI" w:cs="Segoe UI"/>
      <w:sz w:val="18"/>
      <w:szCs w:val="18"/>
    </w:rPr>
  </w:style>
  <w:style w:type="character" w:styleId="Zdraznn">
    <w:name w:val="Emphasis"/>
    <w:basedOn w:val="Standardnpsmoodstavce"/>
    <w:uiPriority w:val="20"/>
    <w:qFormat/>
    <w:rsid w:val="00147E80"/>
    <w:rPr>
      <w:b/>
      <w:bCs/>
      <w:i w:val="0"/>
      <w:iCs w:val="0"/>
    </w:rPr>
  </w:style>
  <w:style w:type="paragraph" w:customStyle="1" w:styleId="xmsonormal">
    <w:name w:val="x_msonormal"/>
    <w:basedOn w:val="Normln"/>
    <w:rsid w:val="00B47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475EE"/>
    <w:rPr>
      <w:color w:val="0563C1" w:themeColor="hyperlink"/>
      <w:u w:val="single"/>
    </w:rPr>
  </w:style>
  <w:style w:type="paragraph" w:customStyle="1" w:styleId="Default">
    <w:name w:val="Default"/>
    <w:rsid w:val="00B475EE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customStyle="1" w:styleId="A4">
    <w:name w:val="A4"/>
    <w:uiPriority w:val="99"/>
    <w:rsid w:val="00B475EE"/>
    <w:rPr>
      <w:rFonts w:cs="Myriad Pro"/>
      <w:color w:val="000000"/>
      <w:sz w:val="30"/>
      <w:szCs w:val="30"/>
    </w:rPr>
  </w:style>
  <w:style w:type="character" w:customStyle="1" w:styleId="A6">
    <w:name w:val="A6"/>
    <w:uiPriority w:val="99"/>
    <w:rsid w:val="00AE041D"/>
    <w:rPr>
      <w:color w:val="000000"/>
      <w:sz w:val="30"/>
      <w:szCs w:val="30"/>
    </w:rPr>
  </w:style>
  <w:style w:type="character" w:customStyle="1" w:styleId="Nadpis1Char">
    <w:name w:val="Nadpis 1 Char"/>
    <w:basedOn w:val="Standardnpsmoodstavce"/>
    <w:link w:val="Nadpis1"/>
    <w:uiPriority w:val="9"/>
    <w:rsid w:val="0069475F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C1F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C1FB4"/>
  </w:style>
  <w:style w:type="paragraph" w:styleId="Zpat">
    <w:name w:val="footer"/>
    <w:basedOn w:val="Normln"/>
    <w:link w:val="ZpatChar"/>
    <w:uiPriority w:val="99"/>
    <w:unhideWhenUsed/>
    <w:rsid w:val="00BC1F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C1FB4"/>
  </w:style>
  <w:style w:type="paragraph" w:styleId="Bezmezer">
    <w:name w:val="No Spacing"/>
    <w:uiPriority w:val="1"/>
    <w:qFormat/>
    <w:rsid w:val="000D7AAF"/>
    <w:pPr>
      <w:spacing w:after="0" w:line="240" w:lineRule="auto"/>
    </w:pPr>
  </w:style>
  <w:style w:type="paragraph" w:styleId="Normlnweb">
    <w:name w:val="Normal (Web)"/>
    <w:basedOn w:val="Normln"/>
    <w:uiPriority w:val="99"/>
    <w:unhideWhenUsed/>
    <w:rsid w:val="00CC0DB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  <w:szCs w:val="24"/>
      <w:lang w:eastAsia="cs-CZ"/>
    </w:rPr>
  </w:style>
  <w:style w:type="character" w:customStyle="1" w:styleId="apple-converted-space">
    <w:name w:val="apple-converted-space"/>
    <w:rsid w:val="00CC0DB0"/>
  </w:style>
  <w:style w:type="character" w:styleId="Siln">
    <w:name w:val="Strong"/>
    <w:uiPriority w:val="22"/>
    <w:qFormat/>
    <w:rsid w:val="00CC0DB0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C44F55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FC3E9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rynqvb">
    <w:name w:val="rynqvb"/>
    <w:basedOn w:val="Standardnpsmoodstavce"/>
    <w:rsid w:val="002B6E47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3378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33781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B3796A"/>
    <w:pPr>
      <w:ind w:left="720"/>
      <w:contextualSpacing/>
    </w:pPr>
  </w:style>
  <w:style w:type="paragraph" w:styleId="Revize">
    <w:name w:val="Revision"/>
    <w:hidden/>
    <w:uiPriority w:val="99"/>
    <w:semiHidden/>
    <w:rsid w:val="006964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4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33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3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08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eskacenazaarchitekturu.cz" TargetMode="External"/><Relationship Id="rId13" Type="http://schemas.openxmlformats.org/officeDocument/2006/relationships/hyperlink" Target="https://ceskacenazaarchitekturu.cz/rocniky/2026/informace/porota" TargetMode="External"/><Relationship Id="rId18" Type="http://schemas.openxmlformats.org/officeDocument/2006/relationships/hyperlink" Target="https://www.ceskacenazaarchitekturu.cz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hyperlink" Target="mailto:barbora.sedlarova@cka.cz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ka.cz/komora/o-komore/pro-media" TargetMode="External"/><Relationship Id="rId20" Type="http://schemas.openxmlformats.org/officeDocument/2006/relationships/hyperlink" Target="https://www.instagram.com/ceska_cena_za_architekturu/" TargetMode="External"/><Relationship Id="rId29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ka.cz/komora/o-komore/pro-media/tiskove-zpravy-cka/v-roce-2025-byl-vyhlasen-rekordni-pocet-architektonickych-soutezi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ceskacenazaarchitekturu.cz/press/" TargetMode="External"/><Relationship Id="rId23" Type="http://schemas.openxmlformats.org/officeDocument/2006/relationships/fontTable" Target="fontTable.xml"/><Relationship Id="rId28" Type="http://schemas.microsoft.com/office/2016/09/relationships/commentsIds" Target="commentsIds.xml"/><Relationship Id="rId10" Type="http://schemas.openxmlformats.org/officeDocument/2006/relationships/hyperlink" Target="https://ceskacenazaarchitekturu.cz/" TargetMode="External"/><Relationship Id="rId19" Type="http://schemas.openxmlformats.org/officeDocument/2006/relationships/hyperlink" Target="https://www.facebook.com/CeskaCenaZaArchitektu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ka.cz/cs" TargetMode="External"/><Relationship Id="rId14" Type="http://schemas.openxmlformats.org/officeDocument/2006/relationships/hyperlink" Target="https://ceskacenazaarchitekturu.cz/rocniky/2026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5</Pages>
  <Words>1873</Words>
  <Characters>11055</Characters>
  <Application>Microsoft Office Word</Application>
  <DocSecurity>0</DocSecurity>
  <Lines>92</Lines>
  <Paragraphs>25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zemanova.t</dc:creator>
  <cp:lastModifiedBy>Barbora Sedlářová</cp:lastModifiedBy>
  <cp:revision>22</cp:revision>
  <cp:lastPrinted>2020-01-09T11:26:00Z</cp:lastPrinted>
  <dcterms:created xsi:type="dcterms:W3CDTF">2026-05-27T07:58:00Z</dcterms:created>
  <dcterms:modified xsi:type="dcterms:W3CDTF">2026-05-28T08:19:00Z</dcterms:modified>
</cp:coreProperties>
</file>