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E1" w:rsidRPr="005E04F9" w:rsidRDefault="009C75E1" w:rsidP="009B7E10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F7D96" w:rsidRPr="00C82E57" w:rsidRDefault="009F7D96" w:rsidP="00F44ECC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 xml:space="preserve">O </w:t>
      </w:r>
      <w:r w:rsidRPr="00C82E57">
        <w:rPr>
          <w:rFonts w:ascii="Verdana" w:hAnsi="Verdana"/>
          <w:b/>
          <w:caps/>
          <w:sz w:val="18"/>
          <w:szCs w:val="18"/>
          <w:u w:val="single"/>
        </w:rPr>
        <w:t>česk</w:t>
      </w:r>
      <w:r>
        <w:rPr>
          <w:rFonts w:ascii="Verdana" w:hAnsi="Verdana"/>
          <w:b/>
          <w:caps/>
          <w:sz w:val="18"/>
          <w:szCs w:val="18"/>
          <w:u w:val="single"/>
        </w:rPr>
        <w:t>ou cenu</w:t>
      </w:r>
      <w:r w:rsidRPr="00C82E57">
        <w:rPr>
          <w:rFonts w:ascii="Verdana" w:hAnsi="Verdana"/>
          <w:b/>
          <w:caps/>
          <w:sz w:val="18"/>
          <w:szCs w:val="18"/>
          <w:u w:val="single"/>
        </w:rPr>
        <w:t xml:space="preserve"> za architekturu</w:t>
      </w:r>
      <w:r w:rsidRPr="00C82E57">
        <w:rPr>
          <w:rFonts w:ascii="Verdana" w:hAnsi="Verdana"/>
          <w:b/>
          <w:caps/>
          <w:sz w:val="18"/>
          <w:szCs w:val="18"/>
        </w:rPr>
        <w:t xml:space="preserve"> </w:t>
      </w:r>
      <w:r>
        <w:rPr>
          <w:rFonts w:ascii="Verdana" w:hAnsi="Verdana"/>
          <w:b/>
          <w:caps/>
          <w:sz w:val="18"/>
          <w:szCs w:val="18"/>
        </w:rPr>
        <w:t>se uchází 2</w:t>
      </w:r>
      <w:r w:rsidR="00F44ECC">
        <w:rPr>
          <w:rFonts w:ascii="Verdana" w:hAnsi="Verdana"/>
          <w:b/>
          <w:caps/>
          <w:sz w:val="18"/>
          <w:szCs w:val="18"/>
        </w:rPr>
        <w:t>4</w:t>
      </w:r>
      <w:r>
        <w:rPr>
          <w:rFonts w:ascii="Verdana" w:hAnsi="Verdana"/>
          <w:b/>
          <w:caps/>
          <w:sz w:val="18"/>
          <w:szCs w:val="18"/>
        </w:rPr>
        <w:t>1 realizací</w:t>
      </w:r>
    </w:p>
    <w:p w:rsidR="009F7D96" w:rsidRPr="003017A4" w:rsidRDefault="009F7D96" w:rsidP="00F44ECC">
      <w:pPr>
        <w:spacing w:after="0"/>
        <w:jc w:val="center"/>
        <w:rPr>
          <w:rFonts w:ascii="Verdana" w:hAnsi="Verdana"/>
          <w:b/>
          <w:caps/>
          <w:sz w:val="18"/>
          <w:szCs w:val="18"/>
        </w:rPr>
      </w:pPr>
    </w:p>
    <w:p w:rsidR="009F7D96" w:rsidRPr="005E04F9" w:rsidRDefault="009F7D96" w:rsidP="00F44ECC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5E04F9">
        <w:rPr>
          <w:rFonts w:ascii="Verdana" w:hAnsi="Verdana"/>
          <w:i/>
          <w:sz w:val="18"/>
          <w:szCs w:val="18"/>
        </w:rPr>
        <w:t xml:space="preserve">Tisková zpráva ČKA, </w:t>
      </w:r>
      <w:r w:rsidR="00F44ECC">
        <w:rPr>
          <w:rFonts w:ascii="Verdana" w:hAnsi="Verdana"/>
          <w:i/>
          <w:sz w:val="18"/>
          <w:szCs w:val="18"/>
        </w:rPr>
        <w:t>1</w:t>
      </w:r>
      <w:r w:rsidR="00FD1B1A">
        <w:rPr>
          <w:rFonts w:ascii="Verdana" w:hAnsi="Verdana"/>
          <w:i/>
          <w:sz w:val="18"/>
          <w:szCs w:val="18"/>
        </w:rPr>
        <w:t>1</w:t>
      </w:r>
      <w:r w:rsidR="00F44ECC">
        <w:rPr>
          <w:rFonts w:ascii="Verdana" w:hAnsi="Verdana"/>
          <w:i/>
          <w:sz w:val="18"/>
          <w:szCs w:val="18"/>
        </w:rPr>
        <w:t>.</w:t>
      </w:r>
      <w:r w:rsidRPr="005E04F9">
        <w:rPr>
          <w:rFonts w:ascii="Verdana" w:hAnsi="Verdana"/>
          <w:i/>
          <w:sz w:val="18"/>
          <w:szCs w:val="18"/>
        </w:rPr>
        <w:t xml:space="preserve"> </w:t>
      </w:r>
      <w:r w:rsidR="00F44ECC">
        <w:rPr>
          <w:rFonts w:ascii="Verdana" w:hAnsi="Verdana"/>
          <w:i/>
          <w:sz w:val="18"/>
          <w:szCs w:val="18"/>
        </w:rPr>
        <w:t>května</w:t>
      </w:r>
      <w:r w:rsidRPr="005E04F9">
        <w:rPr>
          <w:rFonts w:ascii="Verdana" w:hAnsi="Verdana"/>
          <w:i/>
          <w:sz w:val="18"/>
          <w:szCs w:val="18"/>
        </w:rPr>
        <w:t xml:space="preserve"> 202</w:t>
      </w:r>
      <w:r w:rsidR="00F44ECC">
        <w:rPr>
          <w:rFonts w:ascii="Verdana" w:hAnsi="Verdana"/>
          <w:i/>
          <w:sz w:val="18"/>
          <w:szCs w:val="18"/>
        </w:rPr>
        <w:t>3</w:t>
      </w:r>
    </w:p>
    <w:p w:rsidR="009F7D96" w:rsidRPr="005E04F9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F7D96" w:rsidRPr="00E8643E" w:rsidRDefault="009F7D96" w:rsidP="009F7D96">
      <w:pPr>
        <w:spacing w:after="0"/>
        <w:jc w:val="both"/>
        <w:rPr>
          <w:rFonts w:ascii="Verdana" w:hAnsi="Verdana"/>
          <w:b/>
          <w:caps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 xml:space="preserve">O titul v letošním, </w:t>
      </w:r>
      <w:r w:rsidR="00F44ECC">
        <w:rPr>
          <w:rFonts w:ascii="Verdana" w:hAnsi="Verdana"/>
          <w:b/>
          <w:sz w:val="18"/>
          <w:szCs w:val="18"/>
        </w:rPr>
        <w:t>8</w:t>
      </w:r>
      <w:r w:rsidRPr="00E8643E">
        <w:rPr>
          <w:rFonts w:ascii="Verdana" w:hAnsi="Verdana"/>
          <w:b/>
          <w:sz w:val="18"/>
          <w:szCs w:val="18"/>
        </w:rPr>
        <w:t>. ročníku</w:t>
      </w:r>
      <w:r>
        <w:rPr>
          <w:rFonts w:ascii="Verdana" w:hAnsi="Verdana"/>
          <w:b/>
          <w:sz w:val="18"/>
          <w:szCs w:val="18"/>
        </w:rPr>
        <w:t xml:space="preserve"> </w:t>
      </w:r>
      <w:hyperlink r:id="rId6" w:history="1">
        <w:r w:rsidRPr="00E8643E">
          <w:rPr>
            <w:rStyle w:val="Hypertextovodkaz"/>
            <w:rFonts w:ascii="Verdana" w:hAnsi="Verdana"/>
            <w:b/>
            <w:sz w:val="18"/>
            <w:szCs w:val="18"/>
          </w:rPr>
          <w:t>České ceny za architekturu</w:t>
        </w:r>
      </w:hyperlink>
      <w:r w:rsidRPr="00E8643E">
        <w:rPr>
          <w:rFonts w:ascii="Verdana" w:hAnsi="Verdana"/>
          <w:b/>
          <w:sz w:val="18"/>
          <w:szCs w:val="18"/>
        </w:rPr>
        <w:t xml:space="preserve"> (ČCA) se uchází 2</w:t>
      </w:r>
      <w:r w:rsidR="00F44ECC">
        <w:rPr>
          <w:rFonts w:ascii="Verdana" w:hAnsi="Verdana"/>
          <w:b/>
          <w:sz w:val="18"/>
          <w:szCs w:val="18"/>
        </w:rPr>
        <w:t>4</w:t>
      </w:r>
      <w:r w:rsidRPr="00E8643E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 xml:space="preserve"> staveb realizovaných v posledních pěti letech na území České republiky.</w:t>
      </w:r>
      <w:r w:rsidRPr="00E8643E">
        <w:rPr>
          <w:rFonts w:ascii="Verdana" w:hAnsi="Verdana"/>
          <w:b/>
          <w:sz w:val="18"/>
          <w:szCs w:val="18"/>
        </w:rPr>
        <w:t xml:space="preserve"> Mezinárodní odborná porota z nich vybere užší okruh nominovaných, který bude oznámen na nominačním večeru 2</w:t>
      </w:r>
      <w:r w:rsidR="00F44ECC">
        <w:rPr>
          <w:rFonts w:ascii="Verdana" w:hAnsi="Verdana"/>
          <w:b/>
          <w:sz w:val="18"/>
          <w:szCs w:val="18"/>
        </w:rPr>
        <w:t>7</w:t>
      </w:r>
      <w:r w:rsidRPr="00E8643E">
        <w:rPr>
          <w:rFonts w:ascii="Verdana" w:hAnsi="Verdana"/>
          <w:b/>
          <w:sz w:val="18"/>
          <w:szCs w:val="18"/>
        </w:rPr>
        <w:t>. června. Nejvyšší ocenění, tedy</w:t>
      </w:r>
      <w:r w:rsidRPr="00E8643E">
        <w:rPr>
          <w:rFonts w:ascii="Verdana" w:hAnsi="Verdana"/>
          <w:sz w:val="18"/>
          <w:szCs w:val="18"/>
        </w:rPr>
        <w:t xml:space="preserve"> </w:t>
      </w:r>
      <w:r w:rsidRPr="00E8643E">
        <w:rPr>
          <w:rFonts w:ascii="Verdana" w:hAnsi="Verdana"/>
          <w:b/>
          <w:sz w:val="18"/>
          <w:szCs w:val="18"/>
        </w:rPr>
        <w:t>finalisté ČCA</w:t>
      </w:r>
      <w:r w:rsidRPr="00E8643E">
        <w:rPr>
          <w:rFonts w:ascii="Verdana" w:hAnsi="Verdana"/>
          <w:sz w:val="18"/>
          <w:szCs w:val="18"/>
        </w:rPr>
        <w:t xml:space="preserve"> </w:t>
      </w:r>
      <w:r w:rsidRPr="00E8643E">
        <w:rPr>
          <w:rFonts w:ascii="Verdana" w:hAnsi="Verdana"/>
          <w:b/>
          <w:sz w:val="18"/>
          <w:szCs w:val="18"/>
        </w:rPr>
        <w:t>a</w:t>
      </w:r>
      <w:r w:rsidRPr="00E8643E">
        <w:rPr>
          <w:rFonts w:ascii="Verdana" w:hAnsi="Verdana"/>
          <w:sz w:val="18"/>
          <w:szCs w:val="18"/>
        </w:rPr>
        <w:t xml:space="preserve"> </w:t>
      </w:r>
      <w:r w:rsidRPr="00E8643E">
        <w:rPr>
          <w:rFonts w:ascii="Verdana" w:hAnsi="Verdana"/>
          <w:b/>
          <w:sz w:val="18"/>
          <w:szCs w:val="18"/>
        </w:rPr>
        <w:t>držitel</w:t>
      </w:r>
      <w:r w:rsidRPr="00E8643E">
        <w:rPr>
          <w:rFonts w:ascii="Verdana" w:hAnsi="Verdana"/>
          <w:sz w:val="18"/>
          <w:szCs w:val="18"/>
        </w:rPr>
        <w:t xml:space="preserve"> </w:t>
      </w:r>
      <w:r w:rsidR="00E83A66">
        <w:rPr>
          <w:rFonts w:ascii="Verdana" w:hAnsi="Verdana"/>
          <w:b/>
          <w:sz w:val="18"/>
          <w:szCs w:val="18"/>
        </w:rPr>
        <w:t>h</w:t>
      </w:r>
      <w:r w:rsidRPr="00E8643E">
        <w:rPr>
          <w:rFonts w:ascii="Verdana" w:hAnsi="Verdana"/>
          <w:b/>
          <w:sz w:val="18"/>
          <w:szCs w:val="18"/>
        </w:rPr>
        <w:t xml:space="preserve">lavní ceny ČCA, </w:t>
      </w:r>
      <w:r>
        <w:rPr>
          <w:rFonts w:ascii="Verdana" w:hAnsi="Verdana"/>
          <w:b/>
          <w:sz w:val="18"/>
          <w:szCs w:val="18"/>
        </w:rPr>
        <w:br/>
      </w:r>
      <w:r w:rsidRPr="00E8643E">
        <w:rPr>
          <w:rFonts w:ascii="Verdana" w:hAnsi="Verdana"/>
          <w:b/>
          <w:sz w:val="18"/>
          <w:szCs w:val="18"/>
        </w:rPr>
        <w:t>pak budou vyhlášena na slavnostním galavečeru v listopadu. Udělen</w:t>
      </w:r>
      <w:r w:rsidR="00E83A66">
        <w:rPr>
          <w:rFonts w:ascii="Verdana" w:hAnsi="Verdana"/>
          <w:b/>
          <w:sz w:val="18"/>
          <w:szCs w:val="18"/>
        </w:rPr>
        <w:t>y</w:t>
      </w:r>
      <w:r w:rsidRPr="00E8643E">
        <w:rPr>
          <w:rFonts w:ascii="Verdana" w:hAnsi="Verdana"/>
          <w:b/>
          <w:sz w:val="18"/>
          <w:szCs w:val="18"/>
        </w:rPr>
        <w:t xml:space="preserve"> bud</w:t>
      </w:r>
      <w:r w:rsidR="00E83A66">
        <w:rPr>
          <w:rFonts w:ascii="Verdana" w:hAnsi="Verdana"/>
          <w:b/>
          <w:sz w:val="18"/>
          <w:szCs w:val="18"/>
        </w:rPr>
        <w:t>ou</w:t>
      </w:r>
      <w:r w:rsidRPr="00E8643E">
        <w:rPr>
          <w:rFonts w:ascii="Verdana" w:hAnsi="Verdana"/>
          <w:b/>
          <w:sz w:val="18"/>
          <w:szCs w:val="18"/>
        </w:rPr>
        <w:t xml:space="preserve"> také</w:t>
      </w:r>
      <w:r w:rsidR="00E83A66">
        <w:rPr>
          <w:rFonts w:ascii="Verdana" w:hAnsi="Verdana"/>
          <w:b/>
          <w:sz w:val="18"/>
          <w:szCs w:val="18"/>
        </w:rPr>
        <w:t xml:space="preserve"> c</w:t>
      </w:r>
      <w:r w:rsidRPr="00E8643E">
        <w:rPr>
          <w:rFonts w:ascii="Verdana" w:hAnsi="Verdana"/>
          <w:b/>
          <w:sz w:val="18"/>
          <w:szCs w:val="18"/>
        </w:rPr>
        <w:t xml:space="preserve">eny partnerů. </w:t>
      </w:r>
      <w:r w:rsidR="00E83A66">
        <w:rPr>
          <w:rFonts w:ascii="Verdana" w:hAnsi="Verdana"/>
          <w:b/>
          <w:sz w:val="18"/>
          <w:szCs w:val="18"/>
        </w:rPr>
        <w:t xml:space="preserve">Součástí přehlídky je </w:t>
      </w:r>
      <w:r w:rsidR="00FD1B1A">
        <w:rPr>
          <w:rFonts w:ascii="Verdana" w:hAnsi="Verdana"/>
          <w:b/>
          <w:sz w:val="18"/>
          <w:szCs w:val="18"/>
        </w:rPr>
        <w:t>i</w:t>
      </w:r>
      <w:r w:rsidR="00E83A66">
        <w:rPr>
          <w:rFonts w:ascii="Verdana" w:hAnsi="Verdana"/>
          <w:b/>
          <w:sz w:val="18"/>
          <w:szCs w:val="18"/>
        </w:rPr>
        <w:t xml:space="preserve"> c</w:t>
      </w:r>
      <w:r w:rsidR="00E83A66" w:rsidRPr="00E8643E">
        <w:rPr>
          <w:rFonts w:ascii="Verdana" w:hAnsi="Verdana"/>
          <w:b/>
          <w:sz w:val="18"/>
          <w:szCs w:val="18"/>
        </w:rPr>
        <w:t>ena za výjimečný počin</w:t>
      </w:r>
      <w:r w:rsidR="00E83A66" w:rsidRPr="00E8643E">
        <w:rPr>
          <w:rFonts w:ascii="Verdana" w:hAnsi="Verdana"/>
          <w:sz w:val="18"/>
          <w:szCs w:val="18"/>
        </w:rPr>
        <w:t xml:space="preserve">, </w:t>
      </w:r>
      <w:r w:rsidR="00E83A66" w:rsidRPr="00E8643E">
        <w:rPr>
          <w:rFonts w:ascii="Verdana" w:hAnsi="Verdana"/>
          <w:b/>
          <w:sz w:val="18"/>
          <w:szCs w:val="18"/>
        </w:rPr>
        <w:t>jejíž výběr provádí Akademie a Grémium ČCA</w:t>
      </w:r>
      <w:r w:rsidR="00E83A66">
        <w:rPr>
          <w:rFonts w:ascii="Verdana" w:hAnsi="Verdana"/>
          <w:b/>
          <w:sz w:val="18"/>
          <w:szCs w:val="18"/>
        </w:rPr>
        <w:t>.</w:t>
      </w:r>
      <w:r w:rsidR="00E83A66" w:rsidRPr="00E8643E">
        <w:rPr>
          <w:rFonts w:ascii="Verdana" w:hAnsi="Verdana"/>
          <w:b/>
          <w:sz w:val="18"/>
          <w:szCs w:val="18"/>
        </w:rPr>
        <w:t xml:space="preserve"> </w:t>
      </w:r>
      <w:r w:rsidRPr="00E8643E">
        <w:rPr>
          <w:rFonts w:ascii="Verdana" w:hAnsi="Verdana"/>
          <w:b/>
          <w:sz w:val="18"/>
          <w:szCs w:val="18"/>
        </w:rPr>
        <w:t>Generálním partnerem přehlídky je již po</w:t>
      </w:r>
      <w:r w:rsidR="00F44ECC">
        <w:rPr>
          <w:rFonts w:ascii="Verdana" w:hAnsi="Verdana"/>
          <w:b/>
          <w:sz w:val="18"/>
          <w:szCs w:val="18"/>
        </w:rPr>
        <w:t>páté</w:t>
      </w:r>
      <w:r w:rsidRPr="00E8643E">
        <w:rPr>
          <w:rFonts w:ascii="Verdana" w:hAnsi="Verdana"/>
          <w:b/>
          <w:sz w:val="18"/>
          <w:szCs w:val="18"/>
        </w:rPr>
        <w:t xml:space="preserve"> společnost CENTRAL GROUP.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F7D96" w:rsidRPr="0086691F" w:rsidRDefault="009F7D96" w:rsidP="0086691F">
      <w:pPr>
        <w:spacing w:after="0"/>
        <w:jc w:val="both"/>
        <w:rPr>
          <w:rFonts w:eastAsia="Times New Roman" w:cstheme="minorHAnsi"/>
          <w:color w:val="FF0000"/>
          <w:sz w:val="20"/>
          <w:szCs w:val="20"/>
          <w:lang w:eastAsia="cs-CZ"/>
        </w:rPr>
      </w:pPr>
      <w:r w:rsidRPr="00E8643E">
        <w:rPr>
          <w:rFonts w:ascii="Verdana" w:hAnsi="Verdana"/>
          <w:sz w:val="18"/>
          <w:szCs w:val="18"/>
        </w:rPr>
        <w:t xml:space="preserve">Do soutěžní přehlídky </w:t>
      </w:r>
      <w:hyperlink r:id="rId7" w:history="1">
        <w:r w:rsidRPr="00E8643E">
          <w:rPr>
            <w:rStyle w:val="Hypertextovodkaz"/>
            <w:rFonts w:ascii="Verdana" w:hAnsi="Verdana"/>
            <w:sz w:val="18"/>
            <w:szCs w:val="18"/>
          </w:rPr>
          <w:t>České komory architektů</w:t>
        </w:r>
      </w:hyperlink>
      <w:r w:rsidRPr="00E8643E">
        <w:rPr>
          <w:rFonts w:ascii="Verdana" w:hAnsi="Verdana"/>
          <w:sz w:val="18"/>
          <w:szCs w:val="18"/>
        </w:rPr>
        <w:t xml:space="preserve"> se letos mohla přihlásit díla realizovaná na území České republiky v posledních pěti letech, mezi roky 201</w:t>
      </w:r>
      <w:r w:rsidR="00F44ECC">
        <w:rPr>
          <w:rFonts w:ascii="Verdana" w:hAnsi="Verdana"/>
          <w:sz w:val="18"/>
          <w:szCs w:val="18"/>
        </w:rPr>
        <w:t>8</w:t>
      </w:r>
      <w:r w:rsidRPr="00E8643E">
        <w:rPr>
          <w:rFonts w:ascii="Verdana" w:hAnsi="Verdana"/>
          <w:sz w:val="18"/>
          <w:szCs w:val="18"/>
        </w:rPr>
        <w:t xml:space="preserve"> až 202</w:t>
      </w:r>
      <w:r w:rsidR="00F44ECC">
        <w:rPr>
          <w:rFonts w:ascii="Verdana" w:hAnsi="Verdana"/>
          <w:sz w:val="18"/>
          <w:szCs w:val="18"/>
        </w:rPr>
        <w:t>2</w:t>
      </w:r>
      <w:r w:rsidRPr="00E8643E">
        <w:rPr>
          <w:rFonts w:ascii="Verdana" w:hAnsi="Verdana"/>
          <w:sz w:val="18"/>
          <w:szCs w:val="18"/>
        </w:rPr>
        <w:t xml:space="preserve">. </w:t>
      </w:r>
      <w:r w:rsidR="00F44ECC">
        <w:rPr>
          <w:rFonts w:ascii="Verdana" w:hAnsi="Verdana"/>
          <w:sz w:val="18"/>
          <w:szCs w:val="18"/>
        </w:rPr>
        <w:t xml:space="preserve">Přihlášených </w:t>
      </w:r>
      <w:r w:rsidR="00DC1ABF">
        <w:rPr>
          <w:rFonts w:ascii="Verdana" w:hAnsi="Verdana"/>
          <w:sz w:val="18"/>
          <w:szCs w:val="18"/>
        </w:rPr>
        <w:t>staveb</w:t>
      </w:r>
      <w:r w:rsidR="00E83A66">
        <w:rPr>
          <w:rFonts w:ascii="Verdana" w:hAnsi="Verdana"/>
          <w:sz w:val="18"/>
          <w:szCs w:val="18"/>
        </w:rPr>
        <w:t xml:space="preserve"> je o pětinu více</w:t>
      </w:r>
      <w:r w:rsidR="00F44ECC">
        <w:rPr>
          <w:rFonts w:ascii="Verdana" w:hAnsi="Verdana"/>
          <w:sz w:val="18"/>
          <w:szCs w:val="18"/>
        </w:rPr>
        <w:t xml:space="preserve"> než v loňském roce. P</w:t>
      </w:r>
      <w:r w:rsidRPr="00E8643E">
        <w:rPr>
          <w:rFonts w:ascii="Verdana" w:hAnsi="Verdana"/>
          <w:sz w:val="18"/>
          <w:szCs w:val="18"/>
        </w:rPr>
        <w:t>olovina realizací (11</w:t>
      </w:r>
      <w:r w:rsidR="00F44ECC">
        <w:rPr>
          <w:rFonts w:ascii="Verdana" w:hAnsi="Verdana"/>
          <w:sz w:val="18"/>
          <w:szCs w:val="18"/>
        </w:rPr>
        <w:t>8</w:t>
      </w:r>
      <w:r w:rsidRPr="00E8643E">
        <w:rPr>
          <w:rFonts w:ascii="Verdana" w:hAnsi="Verdana"/>
          <w:sz w:val="18"/>
          <w:szCs w:val="18"/>
        </w:rPr>
        <w:t xml:space="preserve">) byla dokončena vloni, </w:t>
      </w:r>
      <w:r w:rsidR="00F44ECC">
        <w:rPr>
          <w:rFonts w:ascii="Verdana" w:hAnsi="Verdana"/>
          <w:sz w:val="18"/>
          <w:szCs w:val="18"/>
        </w:rPr>
        <w:t>dvě třetiny</w:t>
      </w:r>
      <w:r w:rsidRPr="00E8643E">
        <w:rPr>
          <w:rFonts w:ascii="Verdana" w:hAnsi="Verdana"/>
          <w:sz w:val="18"/>
          <w:szCs w:val="18"/>
        </w:rPr>
        <w:t xml:space="preserve"> pak dohromady za poslední dva roky (1</w:t>
      </w:r>
      <w:r w:rsidR="00F44ECC">
        <w:rPr>
          <w:rFonts w:ascii="Verdana" w:hAnsi="Verdana"/>
          <w:sz w:val="18"/>
          <w:szCs w:val="18"/>
        </w:rPr>
        <w:t>86). V</w:t>
      </w:r>
      <w:r w:rsidRPr="00E8643E">
        <w:rPr>
          <w:rFonts w:ascii="Verdana" w:hAnsi="Verdana"/>
          <w:sz w:val="18"/>
          <w:szCs w:val="18"/>
        </w:rPr>
        <w:t xml:space="preserve"> předchozích ročnících </w:t>
      </w:r>
      <w:r w:rsidR="00F44ECC">
        <w:rPr>
          <w:rFonts w:ascii="Verdana" w:hAnsi="Verdana"/>
          <w:sz w:val="18"/>
          <w:szCs w:val="18"/>
        </w:rPr>
        <w:t xml:space="preserve">výrazněji </w:t>
      </w:r>
      <w:r w:rsidRPr="00E8643E">
        <w:rPr>
          <w:rFonts w:ascii="Verdana" w:hAnsi="Verdana"/>
          <w:sz w:val="18"/>
          <w:szCs w:val="18"/>
        </w:rPr>
        <w:t>převláda</w:t>
      </w:r>
      <w:r w:rsidR="00F44ECC">
        <w:rPr>
          <w:rFonts w:ascii="Verdana" w:hAnsi="Verdana"/>
          <w:sz w:val="18"/>
          <w:szCs w:val="18"/>
        </w:rPr>
        <w:t xml:space="preserve">ly novostavby nad rekonstrukcemi, </w:t>
      </w:r>
      <w:r w:rsidRPr="00E8643E">
        <w:rPr>
          <w:rFonts w:ascii="Verdana" w:hAnsi="Verdana"/>
          <w:sz w:val="18"/>
          <w:szCs w:val="18"/>
        </w:rPr>
        <w:t>čin</w:t>
      </w:r>
      <w:r w:rsidR="00F44ECC">
        <w:rPr>
          <w:rFonts w:ascii="Verdana" w:hAnsi="Verdana"/>
          <w:sz w:val="18"/>
          <w:szCs w:val="18"/>
        </w:rPr>
        <w:t>ily až</w:t>
      </w:r>
      <w:r w:rsidRPr="00E8643E">
        <w:rPr>
          <w:rFonts w:ascii="Verdana" w:hAnsi="Verdana"/>
          <w:sz w:val="18"/>
          <w:szCs w:val="18"/>
        </w:rPr>
        <w:t xml:space="preserve"> dvě třetiny</w:t>
      </w:r>
      <w:r w:rsidR="00F44ECC">
        <w:rPr>
          <w:rFonts w:ascii="Verdana" w:hAnsi="Verdana"/>
          <w:sz w:val="18"/>
          <w:szCs w:val="18"/>
        </w:rPr>
        <w:t xml:space="preserve"> z přihlášených projektů. Letos ovšem narostl podíl rekonstrukcí a s ohledem na to, že některá díla zahrnují obě kategorie, je rozdělení skoro rovnocenné</w:t>
      </w:r>
      <w:r w:rsidR="0086691F">
        <w:rPr>
          <w:rFonts w:ascii="Verdana" w:hAnsi="Verdana"/>
          <w:sz w:val="18"/>
          <w:szCs w:val="18"/>
        </w:rPr>
        <w:t xml:space="preserve">. </w:t>
      </w:r>
      <w:r w:rsidRPr="00E8643E">
        <w:rPr>
          <w:rFonts w:ascii="Verdana" w:hAnsi="Verdana"/>
          <w:sz w:val="18"/>
          <w:szCs w:val="18"/>
        </w:rPr>
        <w:t xml:space="preserve">I letos se potvrzuje, že důležitým tématem výstavby v České republice je bydlení. Rodinné a bytové domy, rezidenční komplexy, chaty i chalupy tvoří </w:t>
      </w:r>
      <w:r w:rsidR="00F44ECC">
        <w:rPr>
          <w:rFonts w:ascii="Verdana" w:hAnsi="Verdana"/>
          <w:sz w:val="18"/>
          <w:szCs w:val="18"/>
        </w:rPr>
        <w:t xml:space="preserve">stejně jako v předchozích ročnících </w:t>
      </w:r>
      <w:r w:rsidRPr="00E8643E">
        <w:rPr>
          <w:rFonts w:ascii="Verdana" w:hAnsi="Verdana"/>
          <w:sz w:val="18"/>
          <w:szCs w:val="18"/>
        </w:rPr>
        <w:t>dvě pětiny přihlášených děl (</w:t>
      </w:r>
      <w:r w:rsidR="00F44ECC">
        <w:rPr>
          <w:rFonts w:ascii="Verdana" w:hAnsi="Verdana"/>
          <w:sz w:val="18"/>
          <w:szCs w:val="18"/>
        </w:rPr>
        <w:t>9</w:t>
      </w:r>
      <w:r w:rsidRPr="00E8643E">
        <w:rPr>
          <w:rFonts w:ascii="Verdana" w:hAnsi="Verdana"/>
          <w:sz w:val="18"/>
          <w:szCs w:val="18"/>
        </w:rPr>
        <w:t xml:space="preserve">3). Zmínit je třeba </w:t>
      </w:r>
      <w:r w:rsidR="00F44ECC">
        <w:rPr>
          <w:rFonts w:ascii="Verdana" w:hAnsi="Verdana"/>
          <w:sz w:val="18"/>
          <w:szCs w:val="18"/>
        </w:rPr>
        <w:t>další významné</w:t>
      </w:r>
      <w:r w:rsidRPr="00E8643E">
        <w:rPr>
          <w:rFonts w:ascii="Verdana" w:hAnsi="Verdana"/>
          <w:sz w:val="18"/>
          <w:szCs w:val="18"/>
        </w:rPr>
        <w:t xml:space="preserve"> typologické téma, a to </w:t>
      </w:r>
      <w:r w:rsidR="00F44ECC">
        <w:rPr>
          <w:rFonts w:ascii="Verdana" w:hAnsi="Verdana"/>
          <w:sz w:val="18"/>
          <w:szCs w:val="18"/>
        </w:rPr>
        <w:t>školská zařízení</w:t>
      </w:r>
      <w:r w:rsidRPr="00E8643E">
        <w:rPr>
          <w:rFonts w:ascii="Verdana" w:hAnsi="Verdana"/>
          <w:sz w:val="18"/>
          <w:szCs w:val="18"/>
        </w:rPr>
        <w:t>, jejichž zastoupení je v letošním ročníku nepřehlédnutelné</w:t>
      </w:r>
      <w:r w:rsidR="00F44ECC">
        <w:rPr>
          <w:rFonts w:ascii="Verdana" w:hAnsi="Verdana"/>
          <w:sz w:val="18"/>
          <w:szCs w:val="18"/>
        </w:rPr>
        <w:t xml:space="preserve"> a tvoří </w:t>
      </w:r>
      <w:r w:rsidR="0086691F">
        <w:rPr>
          <w:rFonts w:ascii="Verdana" w:hAnsi="Verdana"/>
          <w:sz w:val="18"/>
          <w:szCs w:val="18"/>
        </w:rPr>
        <w:t>desetinu</w:t>
      </w:r>
      <w:r w:rsidR="00F44ECC">
        <w:rPr>
          <w:rFonts w:ascii="Verdana" w:hAnsi="Verdana"/>
          <w:sz w:val="18"/>
          <w:szCs w:val="18"/>
        </w:rPr>
        <w:t xml:space="preserve"> přihlášených realizací</w:t>
      </w:r>
      <w:r w:rsidRPr="00E8643E">
        <w:rPr>
          <w:rFonts w:ascii="Verdana" w:hAnsi="Verdana"/>
          <w:sz w:val="18"/>
          <w:szCs w:val="18"/>
        </w:rPr>
        <w:t xml:space="preserve">. </w:t>
      </w:r>
      <w:r w:rsidR="0086691F" w:rsidRPr="0086691F">
        <w:rPr>
          <w:rFonts w:ascii="Verdana" w:eastAsia="Times New Roman" w:hAnsi="Verdana" w:cstheme="minorHAnsi"/>
          <w:sz w:val="18"/>
          <w:szCs w:val="18"/>
          <w:lang w:eastAsia="cs-CZ"/>
        </w:rPr>
        <w:t>Pokračuje trend budování zázemí fotbalových hřišť, atletických stadionů i dalších sportovních areálů nejen ve velkých městech. Narostl počet intervencí ve veřejném prostoru.</w:t>
      </w:r>
      <w:r w:rsidR="0086691F" w:rsidRPr="0086691F">
        <w:rPr>
          <w:rFonts w:ascii="Verdana" w:hAnsi="Verdana"/>
          <w:sz w:val="18"/>
          <w:szCs w:val="18"/>
        </w:rPr>
        <w:t xml:space="preserve"> </w:t>
      </w:r>
      <w:r w:rsidR="0086691F" w:rsidRPr="0086691F">
        <w:rPr>
          <w:rFonts w:ascii="Verdana" w:eastAsia="Times New Roman" w:hAnsi="Verdana" w:cstheme="minorHAnsi"/>
          <w:sz w:val="18"/>
          <w:szCs w:val="18"/>
          <w:lang w:eastAsia="cs-CZ"/>
        </w:rPr>
        <w:t>Lze rovněž sledovat, že se pozornost více zaměřuje také na dopravní stavby, od drobných obecních autobusových zastávek po velké terminály autobusové i železniční dopravy.</w:t>
      </w:r>
      <w:r w:rsidR="0086691F">
        <w:rPr>
          <w:rFonts w:ascii="Verdana" w:eastAsia="Times New Roman" w:hAnsi="Verdana" w:cstheme="minorHAnsi"/>
          <w:sz w:val="18"/>
          <w:szCs w:val="18"/>
          <w:lang w:eastAsia="cs-CZ"/>
        </w:rPr>
        <w:t xml:space="preserve"> </w:t>
      </w:r>
      <w:r w:rsidR="0086691F" w:rsidRPr="0086691F">
        <w:rPr>
          <w:rFonts w:ascii="Verdana" w:eastAsia="Times New Roman" w:hAnsi="Verdana" w:cstheme="minorHAnsi"/>
          <w:sz w:val="18"/>
          <w:szCs w:val="18"/>
          <w:lang w:eastAsia="cs-CZ"/>
        </w:rPr>
        <w:t>Patrná je i s</w:t>
      </w:r>
      <w:r w:rsidR="0086691F" w:rsidRPr="0086691F">
        <w:rPr>
          <w:rFonts w:ascii="Verdana" w:hAnsi="Verdana" w:cstheme="minorHAnsi"/>
          <w:sz w:val="18"/>
          <w:szCs w:val="18"/>
        </w:rPr>
        <w:t>naha zachraňovat zdánlivě bezvýznamné stavby a rekonstruovat je.</w:t>
      </w:r>
      <w:r w:rsidR="0086691F" w:rsidRPr="0086691F">
        <w:rPr>
          <w:rFonts w:cstheme="minorHAnsi"/>
          <w:sz w:val="20"/>
          <w:szCs w:val="20"/>
        </w:rPr>
        <w:t xml:space="preserve"> </w:t>
      </w:r>
      <w:hyperlink r:id="rId8" w:history="1">
        <w:r w:rsidRPr="0086691F">
          <w:rPr>
            <w:rStyle w:val="Hypertextovodkaz"/>
            <w:rFonts w:ascii="Verdana" w:hAnsi="Verdana"/>
            <w:sz w:val="18"/>
            <w:szCs w:val="18"/>
          </w:rPr>
          <w:t>Katalog všech přihlášených realizací</w:t>
        </w:r>
      </w:hyperlink>
      <w:r w:rsidRPr="00E8643E">
        <w:rPr>
          <w:rFonts w:ascii="Verdana" w:hAnsi="Verdana"/>
          <w:sz w:val="18"/>
          <w:szCs w:val="18"/>
        </w:rPr>
        <w:t xml:space="preserve"> </w:t>
      </w:r>
      <w:r w:rsidRPr="00E8643E">
        <w:rPr>
          <w:rFonts w:ascii="Verdana" w:hAnsi="Verdana" w:cs="Arial"/>
          <w:bCs/>
          <w:sz w:val="18"/>
          <w:szCs w:val="18"/>
        </w:rPr>
        <w:t>je volně přístupný na webu soutěžní přehlídky</w:t>
      </w:r>
      <w:r w:rsidRPr="00E8643E">
        <w:rPr>
          <w:rFonts w:ascii="Verdana" w:hAnsi="Verdana"/>
          <w:sz w:val="18"/>
          <w:szCs w:val="18"/>
        </w:rPr>
        <w:t>.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F7D96" w:rsidRPr="00E8643E" w:rsidRDefault="005A6814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Významný nárůst podílu</w:t>
      </w:r>
      <w:r w:rsidR="009F7D96" w:rsidRPr="00E8643E">
        <w:rPr>
          <w:rFonts w:ascii="Verdana" w:hAnsi="Verdana"/>
          <w:b/>
          <w:sz w:val="18"/>
          <w:szCs w:val="18"/>
        </w:rPr>
        <w:t xml:space="preserve"> veřejných </w:t>
      </w:r>
      <w:r>
        <w:rPr>
          <w:rFonts w:ascii="Verdana" w:hAnsi="Verdana"/>
          <w:b/>
          <w:sz w:val="18"/>
          <w:szCs w:val="18"/>
        </w:rPr>
        <w:t xml:space="preserve">investic, </w:t>
      </w:r>
      <w:r w:rsidR="009F7D96" w:rsidRPr="00E8643E">
        <w:rPr>
          <w:rFonts w:ascii="Verdana" w:hAnsi="Verdana"/>
          <w:b/>
          <w:sz w:val="18"/>
          <w:szCs w:val="18"/>
        </w:rPr>
        <w:t xml:space="preserve">jsou mezi nimi i realizace </w:t>
      </w:r>
      <w:r w:rsidR="009F7D96">
        <w:rPr>
          <w:rFonts w:ascii="Verdana" w:hAnsi="Verdana"/>
          <w:b/>
          <w:sz w:val="18"/>
          <w:szCs w:val="18"/>
        </w:rPr>
        <w:br/>
      </w:r>
      <w:r w:rsidR="009F7D96" w:rsidRPr="00E8643E">
        <w:rPr>
          <w:rFonts w:ascii="Verdana" w:hAnsi="Verdana"/>
          <w:b/>
          <w:sz w:val="18"/>
          <w:szCs w:val="18"/>
        </w:rPr>
        <w:t>ze soutěže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</w:p>
    <w:p w:rsidR="00FA6057" w:rsidRPr="005A6814" w:rsidRDefault="00FA6057" w:rsidP="00FA6057">
      <w:pPr>
        <w:pStyle w:val="Nadpis1"/>
        <w:spacing w:before="0" w:beforeAutospacing="0" w:after="0" w:afterAutospacing="0"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5A6814">
        <w:rPr>
          <w:rFonts w:ascii="Verdana" w:hAnsi="Verdana"/>
          <w:b w:val="0"/>
          <w:sz w:val="18"/>
          <w:szCs w:val="18"/>
        </w:rPr>
        <w:t xml:space="preserve">Oproti předchozím ročníkům výrazně narostl počet děl financovaných veřejným investorem, činí skoro polovinu (111). Celkem 14 staveb přihlášených do letošního ročníku přehlídky vzešlo z architektonické soutěže s potvrzením regulérnosti od České komory architektů. </w:t>
      </w:r>
      <w:r>
        <w:rPr>
          <w:rFonts w:ascii="Verdana" w:hAnsi="Verdana"/>
          <w:b w:val="0"/>
          <w:sz w:val="18"/>
          <w:szCs w:val="18"/>
        </w:rPr>
        <w:t>Tento způsob hledání zpracovatele projektové dokumentace umožňuje výběr nejvhodnějšího návrhu stavby z většího počtu předložených různorodých řešení. Architektonických soutěží každoročně přibývá,  navíc s vzrůstající tendencí zadavatelů vypisovat architektonické soutěže roste počet realizací z nich vzešlých. Investiční náklady staveb v polovině případů nepřesahují částku 30 mil. Kč, na druhou stranu na pětinu narostl počet realizací s náklady vyššími než 100 mil. Kč.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F7D96" w:rsidRPr="00E8643E" w:rsidRDefault="00BB4B39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Dvě třetiny</w:t>
      </w:r>
      <w:r w:rsidR="009F7D96" w:rsidRPr="00E8643E">
        <w:rPr>
          <w:rFonts w:ascii="Verdana" w:hAnsi="Verdana"/>
          <w:b/>
          <w:sz w:val="18"/>
          <w:szCs w:val="18"/>
        </w:rPr>
        <w:t xml:space="preserve"> autorů sídlí v Praze a Brně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</w:p>
    <w:p w:rsidR="009F7D96" w:rsidRPr="00E8643E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/>
          <w:sz w:val="18"/>
          <w:szCs w:val="18"/>
        </w:rPr>
        <w:t xml:space="preserve">Z přihlášených </w:t>
      </w:r>
      <w:r w:rsidR="00FD1B1A">
        <w:rPr>
          <w:rFonts w:ascii="Verdana" w:hAnsi="Verdana"/>
          <w:sz w:val="18"/>
          <w:szCs w:val="18"/>
        </w:rPr>
        <w:t>děl</w:t>
      </w:r>
      <w:r w:rsidRPr="00E8643E">
        <w:rPr>
          <w:rFonts w:ascii="Verdana" w:hAnsi="Verdana"/>
          <w:sz w:val="18"/>
          <w:szCs w:val="18"/>
        </w:rPr>
        <w:t xml:space="preserve"> </w:t>
      </w:r>
      <w:r w:rsidR="00BB4B39">
        <w:rPr>
          <w:rFonts w:ascii="Verdana" w:hAnsi="Verdana"/>
          <w:sz w:val="18"/>
          <w:szCs w:val="18"/>
        </w:rPr>
        <w:t>dvě třetiny</w:t>
      </w:r>
      <w:r w:rsidRPr="00E8643E">
        <w:rPr>
          <w:rFonts w:ascii="Verdana" w:hAnsi="Verdana"/>
          <w:sz w:val="18"/>
          <w:szCs w:val="18"/>
        </w:rPr>
        <w:t xml:space="preserve"> navrhli architekti sídlící v Praze či Brně (Praha </w:t>
      </w:r>
      <w:r w:rsidR="00BB4B39">
        <w:rPr>
          <w:rFonts w:ascii="Verdana" w:hAnsi="Verdana"/>
          <w:sz w:val="18"/>
          <w:szCs w:val="18"/>
        </w:rPr>
        <w:t>121</w:t>
      </w:r>
      <w:r w:rsidRPr="00E8643E">
        <w:rPr>
          <w:rFonts w:ascii="Verdana" w:hAnsi="Verdana"/>
          <w:sz w:val="18"/>
          <w:szCs w:val="18"/>
        </w:rPr>
        <w:t>, Brno 4</w:t>
      </w:r>
      <w:r w:rsidR="00BB4B39">
        <w:rPr>
          <w:rFonts w:ascii="Verdana" w:hAnsi="Verdana"/>
          <w:sz w:val="18"/>
          <w:szCs w:val="18"/>
        </w:rPr>
        <w:t>1</w:t>
      </w:r>
      <w:r w:rsidRPr="00E8643E">
        <w:rPr>
          <w:rFonts w:ascii="Verdana" w:hAnsi="Verdana"/>
          <w:sz w:val="18"/>
          <w:szCs w:val="18"/>
        </w:rPr>
        <w:t>). Stavby realizované v Praze přitom tvoří čtvrtinu děl (</w:t>
      </w:r>
      <w:r w:rsidR="00BB4B39">
        <w:rPr>
          <w:rFonts w:ascii="Verdana" w:hAnsi="Verdana"/>
          <w:sz w:val="18"/>
          <w:szCs w:val="18"/>
        </w:rPr>
        <w:t>67</w:t>
      </w:r>
      <w:r w:rsidRPr="00E8643E">
        <w:rPr>
          <w:rFonts w:ascii="Verdana" w:hAnsi="Verdana"/>
          <w:sz w:val="18"/>
          <w:szCs w:val="18"/>
        </w:rPr>
        <w:t xml:space="preserve">). </w:t>
      </w:r>
      <w:r w:rsidR="0086691F">
        <w:rPr>
          <w:rFonts w:ascii="Verdana" w:hAnsi="Verdana"/>
          <w:sz w:val="18"/>
          <w:szCs w:val="18"/>
        </w:rPr>
        <w:t>Realizací</w:t>
      </w:r>
      <w:r w:rsidRPr="00E8643E">
        <w:rPr>
          <w:rFonts w:ascii="Verdana" w:hAnsi="Verdana"/>
          <w:sz w:val="18"/>
          <w:szCs w:val="18"/>
        </w:rPr>
        <w:t xml:space="preserve"> postavených v Brně je </w:t>
      </w:r>
      <w:r w:rsidR="00BB4B39">
        <w:rPr>
          <w:rFonts w:ascii="Verdana" w:hAnsi="Verdana"/>
          <w:sz w:val="18"/>
          <w:szCs w:val="18"/>
        </w:rPr>
        <w:t>11</w:t>
      </w:r>
      <w:r w:rsidRPr="00E8643E">
        <w:rPr>
          <w:rFonts w:ascii="Verdana" w:hAnsi="Verdana"/>
          <w:sz w:val="18"/>
          <w:szCs w:val="18"/>
        </w:rPr>
        <w:t>, Jihomoravsk</w:t>
      </w:r>
      <w:r w:rsidR="00BB4B39">
        <w:rPr>
          <w:rFonts w:ascii="Verdana" w:hAnsi="Verdana"/>
          <w:sz w:val="18"/>
          <w:szCs w:val="18"/>
        </w:rPr>
        <w:t>ý kraj</w:t>
      </w:r>
      <w:r w:rsidRPr="00E8643E">
        <w:rPr>
          <w:rFonts w:ascii="Verdana" w:hAnsi="Verdana"/>
          <w:sz w:val="18"/>
          <w:szCs w:val="18"/>
        </w:rPr>
        <w:t xml:space="preserve"> pak </w:t>
      </w:r>
      <w:r w:rsidR="00BB4B39">
        <w:rPr>
          <w:rFonts w:ascii="Verdana" w:hAnsi="Verdana"/>
          <w:sz w:val="18"/>
          <w:szCs w:val="18"/>
        </w:rPr>
        <w:t xml:space="preserve">má z regionů nejvíce soutěžících </w:t>
      </w:r>
      <w:r w:rsidR="0086691F">
        <w:rPr>
          <w:rFonts w:ascii="Verdana" w:hAnsi="Verdana"/>
          <w:sz w:val="18"/>
          <w:szCs w:val="18"/>
        </w:rPr>
        <w:t>děl</w:t>
      </w:r>
      <w:r w:rsidRPr="00E8643E">
        <w:rPr>
          <w:rFonts w:ascii="Verdana" w:hAnsi="Verdana"/>
          <w:sz w:val="18"/>
          <w:szCs w:val="18"/>
        </w:rPr>
        <w:t xml:space="preserve"> (34).</w:t>
      </w:r>
      <w:r w:rsidR="00BB4B39">
        <w:rPr>
          <w:rFonts w:ascii="Verdana" w:hAnsi="Verdana"/>
          <w:sz w:val="18"/>
          <w:szCs w:val="18"/>
        </w:rPr>
        <w:t xml:space="preserve"> Jen o dvě méně se nachází ve Středočeském kraji (32).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</w:p>
    <w:p w:rsidR="00072F38" w:rsidRDefault="00072F38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72F38" w:rsidRDefault="00072F38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72F38" w:rsidRDefault="00072F38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72F38" w:rsidRDefault="00072F38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F7D96" w:rsidRPr="00E8643E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>Realizace trvá v průměru tři až čtyři roky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</w:p>
    <w:p w:rsidR="009F7D96" w:rsidRPr="00E8643E" w:rsidRDefault="00BB4B39" w:rsidP="009F7D96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</w:t>
      </w:r>
      <w:r w:rsidR="009F7D96" w:rsidRPr="00E8643E">
        <w:rPr>
          <w:rFonts w:ascii="Verdana" w:hAnsi="Verdana"/>
          <w:sz w:val="18"/>
          <w:szCs w:val="18"/>
        </w:rPr>
        <w:t>růměrn</w:t>
      </w:r>
      <w:r>
        <w:rPr>
          <w:rFonts w:ascii="Verdana" w:hAnsi="Verdana"/>
          <w:sz w:val="18"/>
          <w:szCs w:val="18"/>
        </w:rPr>
        <w:t>á</w:t>
      </w:r>
      <w:r w:rsidR="009F7D96" w:rsidRPr="00E8643E">
        <w:rPr>
          <w:rFonts w:ascii="Verdana" w:hAnsi="Verdana"/>
          <w:sz w:val="18"/>
          <w:szCs w:val="18"/>
        </w:rPr>
        <w:t xml:space="preserve"> dél</w:t>
      </w:r>
      <w:r>
        <w:rPr>
          <w:rFonts w:ascii="Verdana" w:hAnsi="Verdana"/>
          <w:sz w:val="18"/>
          <w:szCs w:val="18"/>
        </w:rPr>
        <w:t>ka</w:t>
      </w:r>
      <w:r w:rsidR="009F7D96" w:rsidRPr="00E8643E">
        <w:rPr>
          <w:rFonts w:ascii="Verdana" w:hAnsi="Verdana"/>
          <w:sz w:val="18"/>
          <w:szCs w:val="18"/>
        </w:rPr>
        <w:t xml:space="preserve"> realizace stavby (od projektu </w:t>
      </w:r>
      <w:r>
        <w:rPr>
          <w:rFonts w:ascii="Verdana" w:hAnsi="Verdana"/>
          <w:sz w:val="18"/>
          <w:szCs w:val="18"/>
        </w:rPr>
        <w:t xml:space="preserve">po dokončení stavby) </w:t>
      </w:r>
      <w:r w:rsidR="009F7D96" w:rsidRPr="00E8643E">
        <w:rPr>
          <w:rFonts w:ascii="Verdana" w:hAnsi="Verdana"/>
          <w:sz w:val="18"/>
          <w:szCs w:val="18"/>
        </w:rPr>
        <w:t xml:space="preserve">stejně jako vloni činí 3 </w:t>
      </w:r>
      <w:r>
        <w:rPr>
          <w:rFonts w:ascii="Verdana" w:hAnsi="Verdana"/>
          <w:sz w:val="18"/>
          <w:szCs w:val="18"/>
        </w:rPr>
        <w:t xml:space="preserve">až 4 roky, což je trochu déle, </w:t>
      </w:r>
      <w:r w:rsidR="009F7D96" w:rsidRPr="00E8643E">
        <w:rPr>
          <w:rFonts w:ascii="Verdana" w:hAnsi="Verdana"/>
          <w:sz w:val="18"/>
          <w:szCs w:val="18"/>
        </w:rPr>
        <w:t>než b</w:t>
      </w:r>
      <w:r w:rsidR="009F7D96">
        <w:rPr>
          <w:rFonts w:ascii="Verdana" w:hAnsi="Verdana"/>
          <w:sz w:val="18"/>
          <w:szCs w:val="18"/>
        </w:rPr>
        <w:t>ý</w:t>
      </w:r>
      <w:r w:rsidR="009F7D96" w:rsidRPr="00E8643E">
        <w:rPr>
          <w:rFonts w:ascii="Verdana" w:hAnsi="Verdana"/>
          <w:sz w:val="18"/>
          <w:szCs w:val="18"/>
        </w:rPr>
        <w:t>valo v prvních letech přehlídky.</w:t>
      </w:r>
    </w:p>
    <w:p w:rsidR="00FA6057" w:rsidRDefault="00FA6057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F7D96" w:rsidRPr="00E8643E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>Udržitelnost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FA6057" w:rsidRPr="00FA6057" w:rsidRDefault="009F7D96" w:rsidP="00FA6057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/>
          <w:sz w:val="18"/>
          <w:szCs w:val="18"/>
        </w:rPr>
        <w:t xml:space="preserve">Pořadatel sleduje aspekt udržitelnosti soutěžících </w:t>
      </w:r>
      <w:r w:rsidR="00FD1B1A">
        <w:rPr>
          <w:rFonts w:ascii="Verdana" w:hAnsi="Verdana"/>
          <w:sz w:val="18"/>
          <w:szCs w:val="18"/>
        </w:rPr>
        <w:t>děl</w:t>
      </w:r>
      <w:r w:rsidRPr="00E8643E">
        <w:rPr>
          <w:rFonts w:ascii="Verdana" w:hAnsi="Verdana"/>
          <w:sz w:val="18"/>
          <w:szCs w:val="18"/>
        </w:rPr>
        <w:t>, letos jej potvrdil</w:t>
      </w:r>
      <w:r w:rsidR="00BB4B39">
        <w:rPr>
          <w:rFonts w:ascii="Verdana" w:hAnsi="Verdana"/>
          <w:sz w:val="18"/>
          <w:szCs w:val="18"/>
        </w:rPr>
        <w:t>o</w:t>
      </w:r>
      <w:r w:rsidRPr="00E8643E">
        <w:rPr>
          <w:rFonts w:ascii="Verdana" w:hAnsi="Verdana"/>
          <w:sz w:val="18"/>
          <w:szCs w:val="18"/>
        </w:rPr>
        <w:t xml:space="preserve"> </w:t>
      </w:r>
      <w:r w:rsidR="00BB4B39">
        <w:rPr>
          <w:rFonts w:ascii="Verdana" w:hAnsi="Verdana"/>
          <w:sz w:val="18"/>
          <w:szCs w:val="18"/>
        </w:rPr>
        <w:t>37 %</w:t>
      </w:r>
      <w:r w:rsidRPr="00E8643E">
        <w:rPr>
          <w:rFonts w:ascii="Verdana" w:hAnsi="Verdana"/>
          <w:sz w:val="18"/>
          <w:szCs w:val="18"/>
        </w:rPr>
        <w:t xml:space="preserve"> autorů (což nemusí znamenat, že i ostatní díla nejsou udržitelná). </w:t>
      </w:r>
      <w:r w:rsidR="00FA6057" w:rsidRPr="00FA6057">
        <w:rPr>
          <w:rFonts w:ascii="Verdana" w:hAnsi="Verdana" w:cstheme="minorHAnsi"/>
          <w:sz w:val="18"/>
          <w:szCs w:val="18"/>
        </w:rPr>
        <w:t>Většina autorů posuzovala udržitelnost přihlášené</w:t>
      </w:r>
      <w:r w:rsidR="00FA6057">
        <w:rPr>
          <w:rFonts w:ascii="Verdana" w:hAnsi="Verdana" w:cstheme="minorHAnsi"/>
          <w:sz w:val="18"/>
          <w:szCs w:val="18"/>
        </w:rPr>
        <w:t xml:space="preserve"> </w:t>
      </w:r>
      <w:r w:rsidR="00FD1B1A">
        <w:rPr>
          <w:rFonts w:ascii="Verdana" w:hAnsi="Verdana" w:cstheme="minorHAnsi"/>
          <w:sz w:val="18"/>
          <w:szCs w:val="18"/>
        </w:rPr>
        <w:t>realizace</w:t>
      </w:r>
      <w:r w:rsidR="00FA6057">
        <w:rPr>
          <w:rFonts w:ascii="Verdana" w:hAnsi="Verdana" w:cstheme="minorHAnsi"/>
          <w:sz w:val="18"/>
          <w:szCs w:val="18"/>
        </w:rPr>
        <w:t xml:space="preserve"> </w:t>
      </w:r>
      <w:r w:rsidR="00FA6057" w:rsidRPr="00FA6057">
        <w:rPr>
          <w:rFonts w:ascii="Verdana" w:hAnsi="Verdana" w:cstheme="minorHAnsi"/>
          <w:sz w:val="18"/>
          <w:szCs w:val="18"/>
        </w:rPr>
        <w:t xml:space="preserve">z pohledu energetických úspor. Stavby rovněž reagují na klimatické změny a pracují s modro-zelenou infrastrukturou, </w:t>
      </w:r>
      <w:r w:rsidR="00FA6057">
        <w:rPr>
          <w:rFonts w:ascii="Verdana" w:hAnsi="Verdana" w:cstheme="minorHAnsi"/>
          <w:sz w:val="18"/>
          <w:szCs w:val="18"/>
        </w:rPr>
        <w:t>zohledňují</w:t>
      </w:r>
      <w:r w:rsidR="00FA6057" w:rsidRPr="00FA6057">
        <w:rPr>
          <w:rFonts w:ascii="Verdana" w:hAnsi="Verdana" w:cstheme="minorHAnsi"/>
          <w:sz w:val="18"/>
          <w:szCs w:val="18"/>
        </w:rPr>
        <w:t xml:space="preserve"> celoživotní cyklus </w:t>
      </w:r>
      <w:r w:rsidR="00FD1B1A">
        <w:rPr>
          <w:rFonts w:ascii="Verdana" w:hAnsi="Verdana" w:cstheme="minorHAnsi"/>
          <w:sz w:val="18"/>
          <w:szCs w:val="18"/>
        </w:rPr>
        <w:t>díla</w:t>
      </w:r>
      <w:r w:rsidR="00FA6057" w:rsidRPr="00FA6057">
        <w:rPr>
          <w:rFonts w:ascii="Verdana" w:hAnsi="Verdana" w:cstheme="minorHAnsi"/>
          <w:sz w:val="18"/>
          <w:szCs w:val="18"/>
        </w:rPr>
        <w:t xml:space="preserve"> i uhlíkovou neutralitu.</w:t>
      </w:r>
    </w:p>
    <w:p w:rsidR="009F7D96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F7D96" w:rsidRPr="00E8643E" w:rsidRDefault="009F7D96" w:rsidP="009F7D96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8643E">
        <w:rPr>
          <w:rFonts w:ascii="Verdana" w:hAnsi="Verdana"/>
          <w:b/>
          <w:sz w:val="18"/>
          <w:szCs w:val="18"/>
        </w:rPr>
        <w:t>Mezinárodní odborná porota</w:t>
      </w:r>
    </w:p>
    <w:p w:rsidR="009F7D96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</w:p>
    <w:p w:rsidR="001D31D5" w:rsidRPr="00E83A66" w:rsidRDefault="001D31D5" w:rsidP="00FD1B1A">
      <w:pPr>
        <w:spacing w:after="0"/>
        <w:jc w:val="both"/>
        <w:rPr>
          <w:rFonts w:ascii="Verdana" w:hAnsi="Verdana"/>
          <w:sz w:val="18"/>
          <w:szCs w:val="18"/>
        </w:rPr>
      </w:pPr>
      <w:r w:rsidRPr="00E83A66">
        <w:rPr>
          <w:rFonts w:ascii="Verdana" w:hAnsi="Verdana"/>
          <w:sz w:val="18"/>
          <w:szCs w:val="18"/>
        </w:rPr>
        <w:t xml:space="preserve">Práci českých architektů bude tradičně hodnotit </w:t>
      </w:r>
      <w:hyperlink r:id="rId9" w:history="1">
        <w:r w:rsidRPr="00E83A66">
          <w:rPr>
            <w:rStyle w:val="Hypertextovodkaz"/>
            <w:rFonts w:ascii="Verdana" w:hAnsi="Verdana"/>
            <w:b/>
            <w:sz w:val="18"/>
            <w:szCs w:val="18"/>
          </w:rPr>
          <w:t>sedm erudovaných zahraničních expertů</w:t>
        </w:r>
      </w:hyperlink>
      <w:r w:rsidRPr="00E83A66">
        <w:rPr>
          <w:rFonts w:ascii="Verdana" w:hAnsi="Verdana"/>
          <w:sz w:val="18"/>
          <w:szCs w:val="18"/>
        </w:rPr>
        <w:t xml:space="preserve">. </w:t>
      </w:r>
      <w:r w:rsidR="00E83A66" w:rsidRPr="00E83A66">
        <w:rPr>
          <w:rFonts w:ascii="Verdana" w:hAnsi="Verdana"/>
          <w:sz w:val="18"/>
          <w:szCs w:val="18"/>
        </w:rPr>
        <w:t>Letos j</w:t>
      </w:r>
      <w:r w:rsidRPr="00E83A66">
        <w:rPr>
          <w:rFonts w:ascii="Verdana" w:hAnsi="Verdana"/>
          <w:sz w:val="18"/>
          <w:szCs w:val="18"/>
        </w:rPr>
        <w:t xml:space="preserve">sou jimi architektka </w:t>
      </w:r>
      <w:proofErr w:type="spellStart"/>
      <w:r w:rsidRPr="00E83A66">
        <w:rPr>
          <w:rFonts w:ascii="Verdana" w:hAnsi="Verdana"/>
          <w:b/>
          <w:bCs/>
          <w:sz w:val="18"/>
          <w:szCs w:val="18"/>
          <w:lang w:eastAsia="cs-CZ"/>
        </w:rPr>
        <w:t>Gilma</w:t>
      </w:r>
      <w:proofErr w:type="spellEnd"/>
      <w:r w:rsidRPr="00E83A66">
        <w:rPr>
          <w:rFonts w:ascii="Verdana" w:hAnsi="Verdana"/>
          <w:b/>
          <w:bCs/>
          <w:sz w:val="18"/>
          <w:szCs w:val="18"/>
          <w:lang w:eastAsia="cs-CZ"/>
        </w:rPr>
        <w:t xml:space="preserve"> Teodora </w:t>
      </w:r>
      <w:proofErr w:type="spellStart"/>
      <w:r w:rsidRPr="00E83A66">
        <w:rPr>
          <w:rFonts w:ascii="Verdana" w:hAnsi="Verdana"/>
          <w:b/>
          <w:bCs/>
          <w:sz w:val="18"/>
          <w:szCs w:val="18"/>
          <w:lang w:eastAsia="cs-CZ"/>
        </w:rPr>
        <w:t>Gylytė</w:t>
      </w:r>
      <w:proofErr w:type="spellEnd"/>
      <w:r w:rsidRPr="00E83A66">
        <w:rPr>
          <w:rFonts w:ascii="Verdana" w:hAnsi="Verdana"/>
          <w:sz w:val="18"/>
          <w:szCs w:val="18"/>
          <w:lang w:eastAsia="cs-CZ"/>
        </w:rPr>
        <w:t xml:space="preserve"> (Litva</w:t>
      </w:r>
      <w:r w:rsidR="00E83A66" w:rsidRPr="00E83A66">
        <w:rPr>
          <w:rFonts w:ascii="Verdana" w:hAnsi="Verdana"/>
          <w:sz w:val="18"/>
          <w:szCs w:val="18"/>
          <w:lang w:eastAsia="cs-CZ"/>
        </w:rPr>
        <w:t xml:space="preserve">; </w:t>
      </w:r>
      <w:r w:rsidR="00E83A66" w:rsidRPr="00E83A66">
        <w:rPr>
          <w:rFonts w:ascii="Verdana" w:hAnsi="Verdana" w:cs="Arial"/>
          <w:sz w:val="18"/>
          <w:szCs w:val="18"/>
        </w:rPr>
        <w:t>DO ARCHITECTS</w:t>
      </w:r>
      <w:r w:rsidRPr="00E83A66">
        <w:rPr>
          <w:rFonts w:ascii="Verdana" w:hAnsi="Verdana"/>
          <w:sz w:val="18"/>
          <w:szCs w:val="18"/>
          <w:lang w:eastAsia="cs-CZ"/>
        </w:rPr>
        <w:t xml:space="preserve">), architekt a urbanista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Joakim</w:t>
      </w:r>
      <w:proofErr w:type="spellEnd"/>
      <w:r w:rsidRPr="00E83A6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Lindmarker</w:t>
      </w:r>
      <w:proofErr w:type="spellEnd"/>
      <w:r w:rsidRPr="00E83A66">
        <w:rPr>
          <w:rFonts w:ascii="Verdana" w:hAnsi="Verdana"/>
          <w:sz w:val="18"/>
          <w:szCs w:val="18"/>
        </w:rPr>
        <w:t xml:space="preserve"> (Švédsko</w:t>
      </w:r>
      <w:r w:rsidR="00E83A66" w:rsidRPr="00E83A66">
        <w:rPr>
          <w:rFonts w:ascii="Verdana" w:hAnsi="Verdana"/>
          <w:sz w:val="18"/>
          <w:szCs w:val="18"/>
        </w:rPr>
        <w:t xml:space="preserve">; </w:t>
      </w:r>
      <w:proofErr w:type="spellStart"/>
      <w:r w:rsidR="00E83A66" w:rsidRPr="00E83A66">
        <w:rPr>
          <w:rFonts w:ascii="Verdana" w:hAnsi="Verdana" w:cs="Arial"/>
          <w:sz w:val="18"/>
          <w:szCs w:val="18"/>
        </w:rPr>
        <w:t>urban</w:t>
      </w:r>
      <w:proofErr w:type="spellEnd"/>
      <w:r w:rsidR="00E83A66" w:rsidRPr="00E83A6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83A66" w:rsidRPr="00E83A66">
        <w:rPr>
          <w:rFonts w:ascii="Verdana" w:hAnsi="Verdana" w:cs="Arial"/>
          <w:sz w:val="18"/>
          <w:szCs w:val="18"/>
        </w:rPr>
        <w:t>minds</w:t>
      </w:r>
      <w:proofErr w:type="spellEnd"/>
      <w:r w:rsidRPr="00E83A66">
        <w:rPr>
          <w:rFonts w:ascii="Verdana" w:hAnsi="Verdana"/>
          <w:sz w:val="18"/>
          <w:szCs w:val="18"/>
        </w:rPr>
        <w:t xml:space="preserve">), </w:t>
      </w:r>
      <w:r w:rsidRPr="00E83A66">
        <w:rPr>
          <w:rFonts w:ascii="Verdana" w:hAnsi="Verdana"/>
          <w:sz w:val="18"/>
          <w:szCs w:val="18"/>
          <w:lang w:eastAsia="cs-CZ"/>
        </w:rPr>
        <w:t>architekt, krajinářský architekt a urbanista</w:t>
      </w:r>
      <w:r w:rsidRPr="00E83A66">
        <w:rPr>
          <w:rFonts w:ascii="Verdana" w:hAnsi="Verdana"/>
          <w:sz w:val="18"/>
          <w:szCs w:val="18"/>
        </w:rPr>
        <w:t xml:space="preserve">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Winy</w:t>
      </w:r>
      <w:proofErr w:type="spellEnd"/>
      <w:r w:rsidRPr="00E83A6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Maas</w:t>
      </w:r>
      <w:proofErr w:type="spellEnd"/>
      <w:r w:rsidRPr="00E83A66">
        <w:rPr>
          <w:rFonts w:ascii="Verdana" w:hAnsi="Verdana"/>
          <w:sz w:val="18"/>
          <w:szCs w:val="18"/>
        </w:rPr>
        <w:t xml:space="preserve"> (Nizozemsko</w:t>
      </w:r>
      <w:r w:rsidR="00E83A66" w:rsidRPr="00E83A66">
        <w:rPr>
          <w:rFonts w:ascii="Verdana" w:hAnsi="Verdana"/>
          <w:sz w:val="18"/>
          <w:szCs w:val="18"/>
        </w:rPr>
        <w:t xml:space="preserve">; </w:t>
      </w:r>
      <w:r w:rsidR="00E83A66" w:rsidRPr="00E83A66">
        <w:rPr>
          <w:rFonts w:ascii="Verdana" w:hAnsi="Verdana" w:cs="Arial"/>
          <w:sz w:val="18"/>
          <w:szCs w:val="18"/>
        </w:rPr>
        <w:t>MVRDV</w:t>
      </w:r>
      <w:r w:rsidRPr="00E83A66">
        <w:rPr>
          <w:rFonts w:ascii="Verdana" w:hAnsi="Verdana"/>
          <w:sz w:val="18"/>
          <w:szCs w:val="18"/>
        </w:rPr>
        <w:t xml:space="preserve">), architektka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Taba</w:t>
      </w:r>
      <w:proofErr w:type="spellEnd"/>
      <w:r w:rsidRPr="00E83A6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Rasti</w:t>
      </w:r>
      <w:proofErr w:type="spellEnd"/>
      <w:r w:rsidRPr="00E83A66">
        <w:rPr>
          <w:rFonts w:ascii="Verdana" w:hAnsi="Verdana"/>
          <w:sz w:val="18"/>
          <w:szCs w:val="18"/>
        </w:rPr>
        <w:t xml:space="preserve"> (Španělsko</w:t>
      </w:r>
      <w:r w:rsidR="00E83A66" w:rsidRPr="00E83A66">
        <w:rPr>
          <w:rFonts w:ascii="Verdana" w:hAnsi="Verdana"/>
          <w:sz w:val="18"/>
          <w:szCs w:val="18"/>
        </w:rPr>
        <w:t xml:space="preserve">; </w:t>
      </w:r>
      <w:proofErr w:type="spellStart"/>
      <w:r w:rsidR="00E83A66" w:rsidRPr="00E83A66">
        <w:rPr>
          <w:rFonts w:ascii="Verdana" w:hAnsi="Verdana" w:cs="Arial"/>
          <w:sz w:val="18"/>
          <w:szCs w:val="18"/>
        </w:rPr>
        <w:t>Foster</w:t>
      </w:r>
      <w:proofErr w:type="spellEnd"/>
      <w:r w:rsidR="00E83A66" w:rsidRPr="00E83A66">
        <w:rPr>
          <w:rFonts w:ascii="Verdana" w:hAnsi="Verdana" w:cs="Arial"/>
          <w:sz w:val="18"/>
          <w:szCs w:val="18"/>
        </w:rPr>
        <w:t xml:space="preserve"> + </w:t>
      </w:r>
      <w:proofErr w:type="spellStart"/>
      <w:r w:rsidR="00E83A66" w:rsidRPr="00E83A66">
        <w:rPr>
          <w:rFonts w:ascii="Verdana" w:hAnsi="Verdana" w:cs="Arial"/>
          <w:sz w:val="18"/>
          <w:szCs w:val="18"/>
        </w:rPr>
        <w:t>Partners</w:t>
      </w:r>
      <w:proofErr w:type="spellEnd"/>
      <w:r w:rsidRPr="00E83A66">
        <w:rPr>
          <w:rFonts w:ascii="Verdana" w:hAnsi="Verdana"/>
          <w:sz w:val="18"/>
          <w:szCs w:val="18"/>
        </w:rPr>
        <w:t xml:space="preserve">), </w:t>
      </w:r>
      <w:r w:rsidRPr="00E83A66">
        <w:rPr>
          <w:rFonts w:ascii="Verdana" w:hAnsi="Verdana"/>
          <w:sz w:val="18"/>
          <w:szCs w:val="18"/>
          <w:lang w:eastAsia="cs-CZ"/>
        </w:rPr>
        <w:t>architekt</w:t>
      </w:r>
      <w:r w:rsidRPr="00E83A66">
        <w:rPr>
          <w:rFonts w:ascii="Verdana" w:hAnsi="Verdana"/>
          <w:sz w:val="18"/>
          <w:szCs w:val="18"/>
        </w:rPr>
        <w:t xml:space="preserve"> </w:t>
      </w:r>
      <w:r w:rsidRPr="00E83A66">
        <w:rPr>
          <w:rFonts w:ascii="Verdana" w:hAnsi="Verdana"/>
          <w:b/>
          <w:bCs/>
          <w:sz w:val="18"/>
          <w:szCs w:val="18"/>
        </w:rPr>
        <w:t>Oliver Sadovský</w:t>
      </w:r>
      <w:r w:rsidRPr="00E83A66">
        <w:rPr>
          <w:rFonts w:ascii="Verdana" w:hAnsi="Verdana"/>
          <w:sz w:val="18"/>
          <w:szCs w:val="18"/>
        </w:rPr>
        <w:t xml:space="preserve"> (Slovensko</w:t>
      </w:r>
      <w:r w:rsidR="00E83A66" w:rsidRPr="00E83A66">
        <w:rPr>
          <w:rFonts w:ascii="Verdana" w:hAnsi="Verdana"/>
          <w:sz w:val="18"/>
          <w:szCs w:val="18"/>
        </w:rPr>
        <w:t xml:space="preserve">; </w:t>
      </w:r>
      <w:proofErr w:type="spellStart"/>
      <w:r w:rsidR="00E83A66" w:rsidRPr="00E83A66">
        <w:rPr>
          <w:rFonts w:ascii="Verdana" w:hAnsi="Verdana" w:cs="Arial"/>
          <w:sz w:val="18"/>
          <w:szCs w:val="18"/>
        </w:rPr>
        <w:t>Sadovsky</w:t>
      </w:r>
      <w:proofErr w:type="spellEnd"/>
      <w:r w:rsidR="00E83A66" w:rsidRPr="00E83A66">
        <w:rPr>
          <w:rFonts w:ascii="Verdana" w:hAnsi="Verdana" w:cs="Arial"/>
          <w:sz w:val="18"/>
          <w:szCs w:val="18"/>
        </w:rPr>
        <w:t xml:space="preserve"> &amp; </w:t>
      </w:r>
      <w:proofErr w:type="spellStart"/>
      <w:r w:rsidR="00E83A66" w:rsidRPr="00E83A66">
        <w:rPr>
          <w:rFonts w:ascii="Verdana" w:hAnsi="Verdana" w:cs="Arial"/>
          <w:sz w:val="18"/>
          <w:szCs w:val="18"/>
        </w:rPr>
        <w:t>Architects</w:t>
      </w:r>
      <w:proofErr w:type="spellEnd"/>
      <w:r w:rsidRPr="00E83A66">
        <w:rPr>
          <w:rFonts w:ascii="Verdana" w:hAnsi="Verdana"/>
          <w:sz w:val="18"/>
          <w:szCs w:val="18"/>
        </w:rPr>
        <w:t xml:space="preserve">), </w:t>
      </w:r>
      <w:r w:rsidRPr="00E83A66">
        <w:rPr>
          <w:rFonts w:ascii="Verdana" w:hAnsi="Verdana"/>
          <w:sz w:val="18"/>
          <w:szCs w:val="18"/>
          <w:lang w:eastAsia="cs-CZ"/>
        </w:rPr>
        <w:t xml:space="preserve">krajinářská architektka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Maike</w:t>
      </w:r>
      <w:proofErr w:type="spellEnd"/>
      <w:r w:rsidRPr="00E83A66">
        <w:rPr>
          <w:rFonts w:ascii="Verdana" w:hAnsi="Verdana"/>
          <w:b/>
          <w:bCs/>
          <w:sz w:val="18"/>
          <w:szCs w:val="18"/>
        </w:rPr>
        <w:t xml:space="preserve"> van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Stiphout</w:t>
      </w:r>
      <w:proofErr w:type="spellEnd"/>
      <w:r w:rsidRPr="00E83A66">
        <w:rPr>
          <w:rFonts w:ascii="Verdana" w:hAnsi="Verdana"/>
          <w:sz w:val="18"/>
          <w:szCs w:val="18"/>
        </w:rPr>
        <w:t xml:space="preserve"> (Nizozemsko</w:t>
      </w:r>
      <w:r w:rsidR="00E83A66" w:rsidRPr="00E83A66">
        <w:rPr>
          <w:rFonts w:ascii="Verdana" w:hAnsi="Verdana"/>
          <w:sz w:val="18"/>
          <w:szCs w:val="18"/>
        </w:rPr>
        <w:t xml:space="preserve">; </w:t>
      </w:r>
      <w:r w:rsidR="00E83A66" w:rsidRPr="00E83A66">
        <w:rPr>
          <w:rFonts w:ascii="Verdana" w:hAnsi="Verdana" w:cs="Arial"/>
          <w:sz w:val="18"/>
          <w:szCs w:val="18"/>
        </w:rPr>
        <w:t xml:space="preserve">DS </w:t>
      </w:r>
      <w:proofErr w:type="spellStart"/>
      <w:r w:rsidR="00E83A66" w:rsidRPr="00E83A66">
        <w:rPr>
          <w:rFonts w:ascii="Verdana" w:hAnsi="Verdana" w:cs="Arial"/>
          <w:sz w:val="18"/>
          <w:szCs w:val="18"/>
        </w:rPr>
        <w:t>landscape</w:t>
      </w:r>
      <w:proofErr w:type="spellEnd"/>
      <w:r w:rsidR="00E83A66" w:rsidRPr="00E83A6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E83A66" w:rsidRPr="00E83A66">
        <w:rPr>
          <w:rFonts w:ascii="Verdana" w:hAnsi="Verdana" w:cs="Arial"/>
          <w:sz w:val="18"/>
          <w:szCs w:val="18"/>
        </w:rPr>
        <w:t>architects</w:t>
      </w:r>
      <w:proofErr w:type="spellEnd"/>
      <w:r w:rsidRPr="00E83A66">
        <w:rPr>
          <w:rFonts w:ascii="Verdana" w:hAnsi="Verdana"/>
          <w:sz w:val="18"/>
          <w:szCs w:val="18"/>
        </w:rPr>
        <w:t xml:space="preserve">) a spisovatel, kurátor a kritik specializující se na oblast designu a architektury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Deyan</w:t>
      </w:r>
      <w:proofErr w:type="spellEnd"/>
      <w:r w:rsidRPr="00E83A6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E83A66">
        <w:rPr>
          <w:rFonts w:ascii="Verdana" w:hAnsi="Verdana"/>
          <w:b/>
          <w:bCs/>
          <w:sz w:val="18"/>
          <w:szCs w:val="18"/>
        </w:rPr>
        <w:t>Sudjic</w:t>
      </w:r>
      <w:proofErr w:type="spellEnd"/>
      <w:r w:rsidRPr="00E83A66">
        <w:rPr>
          <w:rFonts w:ascii="Verdana" w:hAnsi="Verdana"/>
          <w:sz w:val="18"/>
          <w:szCs w:val="18"/>
        </w:rPr>
        <w:t xml:space="preserve"> (Velká Británie).</w:t>
      </w:r>
    </w:p>
    <w:p w:rsidR="009F7D96" w:rsidRPr="00E8643E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</w:p>
    <w:p w:rsidR="009F7D96" w:rsidRPr="00E8643E" w:rsidRDefault="009F7D96" w:rsidP="009F7D96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E8643E">
        <w:rPr>
          <w:rFonts w:ascii="Verdana" w:hAnsi="Verdana" w:cs="Arial"/>
          <w:b/>
          <w:bCs/>
          <w:sz w:val="18"/>
          <w:szCs w:val="18"/>
        </w:rPr>
        <w:t>Díla přihlašovali sami architekti i nominovali odborníci</w:t>
      </w:r>
    </w:p>
    <w:p w:rsidR="009F7D96" w:rsidRPr="00E8643E" w:rsidRDefault="009F7D96" w:rsidP="009F7D96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9F7D96" w:rsidRPr="00E8643E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  <w:r w:rsidRPr="00E8643E">
        <w:rPr>
          <w:rFonts w:ascii="Verdana" w:hAnsi="Verdana" w:cs="Arial"/>
          <w:bCs/>
          <w:sz w:val="18"/>
          <w:szCs w:val="18"/>
        </w:rPr>
        <w:t xml:space="preserve">Své práce mohli do soutěže přihlásit jak sami autoři, tak jejich přihlášení mohlo být iniciováno členy Akademie České ceny za architekturu. </w:t>
      </w:r>
      <w:r w:rsidRPr="00E8643E">
        <w:rPr>
          <w:rFonts w:ascii="Verdana" w:hAnsi="Verdana"/>
          <w:sz w:val="18"/>
          <w:szCs w:val="18"/>
        </w:rPr>
        <w:t xml:space="preserve">O ocenění se mohla ucházet i díla přihlášená </w:t>
      </w:r>
      <w:r w:rsidRPr="00E8643E">
        <w:rPr>
          <w:rFonts w:ascii="Verdana" w:hAnsi="Verdana"/>
          <w:sz w:val="18"/>
          <w:szCs w:val="18"/>
        </w:rPr>
        <w:br/>
        <w:t xml:space="preserve">do předchozích ročníků, vyjma těch, které se v nich dostaly mezi užší okruh nominovaných. </w:t>
      </w:r>
      <w:r w:rsidRPr="00E8643E">
        <w:rPr>
          <w:rFonts w:ascii="Verdana" w:hAnsi="Verdana" w:cs="Arial"/>
          <w:bCs/>
          <w:sz w:val="18"/>
          <w:szCs w:val="18"/>
        </w:rPr>
        <w:t>Podrobnější seznámení s jednotlivými projekty přinese katalog nominovaných projektů a následné výstavy v regionech.</w:t>
      </w:r>
    </w:p>
    <w:p w:rsidR="009F7D96" w:rsidRPr="008D78F9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  <w:r w:rsidRPr="00C82E57">
        <w:rPr>
          <w:rFonts w:ascii="Verdana" w:hAnsi="Verdana"/>
          <w:sz w:val="18"/>
          <w:szCs w:val="18"/>
        </w:rPr>
        <w:t xml:space="preserve"> </w:t>
      </w:r>
    </w:p>
    <w:p w:rsidR="009F7D96" w:rsidRPr="00FF2676" w:rsidRDefault="009F7D96" w:rsidP="009F7D96">
      <w:pPr>
        <w:pStyle w:val="Zkladntext"/>
        <w:tabs>
          <w:tab w:val="num" w:pos="0"/>
        </w:tabs>
        <w:spacing w:line="312" w:lineRule="auto"/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</w:pP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Všechny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přihlášené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stavby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jejich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naleznete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webu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 xml:space="preserve">České ceny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br/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val="cs-CZ" w:eastAsia="cs-CZ"/>
        </w:rPr>
        <w:t>za architekturu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:</w:t>
      </w:r>
      <w:r w:rsidRPr="00FF2676">
        <w:rPr>
          <w:i/>
          <w:color w:val="FF0000"/>
        </w:rPr>
        <w:t xml:space="preserve"> </w:t>
      </w:r>
      <w:hyperlink r:id="rId10" w:history="1">
        <w:r w:rsidR="001D31D5" w:rsidRPr="001D31D5">
          <w:rPr>
            <w:rStyle w:val="Hypertextovodkaz"/>
            <w:rFonts w:ascii="Verdana" w:hAnsi="Verdana"/>
            <w:b/>
            <w:i/>
            <w:sz w:val="18"/>
            <w:szCs w:val="18"/>
          </w:rPr>
          <w:t>https://ceskacenazaarchitekturu.cz/rocniky/2023</w:t>
        </w:r>
      </w:hyperlink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případě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žádosti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r w:rsidR="00FD1B1A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br/>
      </w:r>
      <w:bookmarkStart w:id="0" w:name="_GoBack"/>
      <w:bookmarkEnd w:id="0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o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konkrétní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v 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tiskové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kvalitě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se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nás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neváhejte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obrátit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.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Prosíme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r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br/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při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použití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fotografií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vždy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uvádějte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název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realizace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,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její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autory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a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jméno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 xml:space="preserve"> </w:t>
      </w:r>
      <w:proofErr w:type="spellStart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fotografa</w:t>
      </w:r>
      <w:proofErr w:type="spellEnd"/>
      <w:r w:rsidRPr="00FF2676">
        <w:rPr>
          <w:rFonts w:ascii="Verdana" w:hAnsi="Verdana" w:cs="Arial"/>
          <w:b/>
          <w:bCs/>
          <w:i/>
          <w:color w:val="FF0000"/>
          <w:sz w:val="18"/>
          <w:szCs w:val="18"/>
          <w:lang w:eastAsia="cs-CZ"/>
        </w:rPr>
        <w:t>.</w:t>
      </w:r>
    </w:p>
    <w:p w:rsidR="009F7D96" w:rsidRPr="00C82E57" w:rsidRDefault="009F7D96" w:rsidP="009F7D96">
      <w:pPr>
        <w:spacing w:after="0"/>
        <w:jc w:val="both"/>
        <w:rPr>
          <w:rFonts w:ascii="Verdana" w:hAnsi="Verdana"/>
          <w:sz w:val="18"/>
          <w:szCs w:val="18"/>
        </w:rPr>
      </w:pPr>
    </w:p>
    <w:p w:rsidR="009F7D96" w:rsidRPr="00CA54A8" w:rsidRDefault="009F7D96" w:rsidP="009F7D9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Cordia New"/>
          <w:b/>
          <w:bCs/>
          <w:i/>
          <w:color w:val="FF0000"/>
          <w:sz w:val="18"/>
          <w:szCs w:val="18"/>
        </w:rPr>
      </w:pP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Na webu </w:t>
      </w:r>
      <w:hyperlink r:id="rId11" w:history="1">
        <w:r w:rsidRPr="009173A5">
          <w:rPr>
            <w:rStyle w:val="Hypertextovodkaz"/>
            <w:rFonts w:ascii="Verdana" w:hAnsi="Verdana" w:cs="Cordia New"/>
            <w:b/>
            <w:bCs/>
            <w:i/>
            <w:color w:val="FF0000"/>
            <w:sz w:val="18"/>
            <w:szCs w:val="18"/>
          </w:rPr>
          <w:t>www.ceskacenazaarchitekturu.cz</w:t>
        </w:r>
      </w:hyperlink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dále naleznete s</w:t>
      </w:r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ekci </w:t>
      </w:r>
      <w:hyperlink r:id="rId12" w:history="1">
        <w:r w:rsidRPr="00C21332">
          <w:rPr>
            <w:rStyle w:val="Hypertextovodkaz"/>
            <w:rFonts w:ascii="Verdana" w:hAnsi="Verdana" w:cs="Cordia New"/>
            <w:b/>
            <w:bCs/>
            <w:i/>
            <w:sz w:val="18"/>
            <w:szCs w:val="18"/>
          </w:rPr>
          <w:t>PRESS</w:t>
        </w:r>
      </w:hyperlink>
      <w:r w:rsidRPr="00C21332">
        <w:rPr>
          <w:rFonts w:ascii="Verdana" w:hAnsi="Verdana" w:cs="Cordia New"/>
          <w:b/>
          <w:bCs/>
          <w:i/>
          <w:color w:val="FF0000"/>
          <w:sz w:val="18"/>
          <w:szCs w:val="18"/>
        </w:rPr>
        <w:t xml:space="preserve"> </w:t>
      </w:r>
      <w:r>
        <w:rPr>
          <w:rFonts w:ascii="Verdana" w:hAnsi="Verdana" w:cs="Cordia New"/>
          <w:b/>
          <w:bCs/>
          <w:i/>
          <w:color w:val="FF0000"/>
          <w:sz w:val="18"/>
          <w:szCs w:val="18"/>
        </w:rPr>
        <w:t>s medailonky porotců včetně fotografií a podkladů k jejich realizovaným dílům.</w:t>
      </w:r>
    </w:p>
    <w:p w:rsidR="009F7D96" w:rsidRDefault="009F7D96" w:rsidP="009F7D96">
      <w:pPr>
        <w:widowControl w:val="0"/>
        <w:autoSpaceDE w:val="0"/>
        <w:autoSpaceDN w:val="0"/>
        <w:adjustRightInd w:val="0"/>
        <w:jc w:val="both"/>
        <w:outlineLvl w:val="0"/>
        <w:rPr>
          <w:rFonts w:ascii="Verdana" w:hAnsi="Verdana" w:cs="Arial"/>
          <w:b/>
          <w:bCs/>
          <w:i/>
          <w:color w:val="FF0000"/>
          <w:sz w:val="18"/>
          <w:szCs w:val="18"/>
        </w:rPr>
      </w:pPr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Všechny tiskové zprávy České komory architektů naleznete na </w:t>
      </w:r>
      <w:hyperlink r:id="rId13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www.cka.cz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 xml:space="preserve"> v sekci PRO </w:t>
      </w:r>
      <w:hyperlink r:id="rId14" w:history="1">
        <w:r w:rsidRPr="00A66B07">
          <w:rPr>
            <w:rStyle w:val="Hypertextovodkaz"/>
            <w:rFonts w:ascii="Verdana" w:hAnsi="Verdana" w:cs="Arial"/>
            <w:b/>
            <w:bCs/>
            <w:i/>
            <w:color w:val="FF0000"/>
            <w:sz w:val="18"/>
            <w:szCs w:val="18"/>
          </w:rPr>
          <w:t>MÉDIA</w:t>
        </w:r>
      </w:hyperlink>
      <w:r w:rsidRPr="00A66B07">
        <w:rPr>
          <w:rFonts w:ascii="Verdana" w:hAnsi="Verdana" w:cs="Arial"/>
          <w:b/>
          <w:bCs/>
          <w:i/>
          <w:color w:val="FF0000"/>
          <w:sz w:val="18"/>
          <w:szCs w:val="18"/>
        </w:rPr>
        <w:t>.</w:t>
      </w:r>
    </w:p>
    <w:p w:rsidR="00257C83" w:rsidRDefault="00257C83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6"/>
          <w:szCs w:val="18"/>
          <w:u w:val="single"/>
        </w:rPr>
      </w:pPr>
      <w:r w:rsidRPr="00400A9D">
        <w:rPr>
          <w:rFonts w:ascii="Verdana" w:hAnsi="Verdana" w:cs="Arial"/>
          <w:b/>
          <w:bCs/>
          <w:sz w:val="16"/>
          <w:szCs w:val="18"/>
          <w:u w:val="single"/>
        </w:rPr>
        <w:t>O ČESKÉ CENĚ ZA ARCHITEKTURU</w:t>
      </w:r>
    </w:p>
    <w:p w:rsidR="00CC0DB0" w:rsidRPr="00400A9D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</w:rPr>
      </w:pPr>
      <w:r w:rsidRPr="00400A9D">
        <w:rPr>
          <w:rFonts w:ascii="Verdana" w:hAnsi="Verdana" w:cs="Arial"/>
          <w:bCs/>
          <w:sz w:val="16"/>
          <w:szCs w:val="18"/>
        </w:rPr>
        <w:t xml:space="preserve">Soutěž vyhlásila Česká komora architektů, profesní organizace s přeneseným výkonem státní správy, v souladu se svým posláním pečovat o stavební kulturu v České republice a podporovat její vysokou úroveň. Jejím pořádáním chce Komora prezentovat kvalitní architektonickou produkci nejen odborné a laické veřejnosti, </w:t>
      </w:r>
      <w:r w:rsidR="009C75E1">
        <w:rPr>
          <w:rFonts w:ascii="Verdana" w:hAnsi="Verdana" w:cs="Arial"/>
          <w:bCs/>
          <w:sz w:val="16"/>
          <w:szCs w:val="18"/>
        </w:rPr>
        <w:br/>
      </w:r>
      <w:r w:rsidRPr="00400A9D">
        <w:rPr>
          <w:rFonts w:ascii="Verdana" w:hAnsi="Verdana" w:cs="Arial"/>
          <w:bCs/>
          <w:sz w:val="16"/>
          <w:szCs w:val="18"/>
        </w:rPr>
        <w:t xml:space="preserve">ale i zástupcům státní správy a samosprávy. Kromě odborné Akademie ČCA a prestižní sedmičlenné mezinárodní poroty, složené z renomovaných architektů, je předností České ceny za architekturu také ojedinělý koncept propagace architektury v průběhu celého roku a v jednotlivých regionech. 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eastAsia="Calibri" w:hAnsi="Verdana" w:cs="Cordia New"/>
          <w:b/>
          <w:bCs/>
          <w:i/>
          <w:color w:val="FF0000"/>
          <w:sz w:val="18"/>
          <w:szCs w:val="18"/>
          <w:lang w:eastAsia="en-US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t>O ČESKÉ KOMOŘE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ARCHITEKTŮ</w:t>
      </w:r>
    </w:p>
    <w:p w:rsidR="00072F38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ČKA je </w:t>
      </w:r>
      <w:proofErr w:type="spellStart"/>
      <w:r w:rsidRPr="009665E4">
        <w:rPr>
          <w:rFonts w:ascii="Verdana" w:hAnsi="Verdana" w:cs="Tahoma"/>
          <w:sz w:val="16"/>
          <w:szCs w:val="18"/>
        </w:rPr>
        <w:t>samosprávným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sdružením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 </w:t>
      </w:r>
      <w:proofErr w:type="spellStart"/>
      <w:r w:rsidRPr="009665E4">
        <w:rPr>
          <w:rFonts w:ascii="Verdana" w:hAnsi="Verdana" w:cs="Tahoma"/>
          <w:sz w:val="16"/>
          <w:szCs w:val="18"/>
        </w:rPr>
        <w:t>přeneseným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státní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správy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bylo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zřízeno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zákonem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č. 360/1992 Sb.,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o </w:t>
      </w:r>
      <w:proofErr w:type="spellStart"/>
      <w:r w:rsidRPr="009665E4">
        <w:rPr>
          <w:rFonts w:ascii="Verdana" w:hAnsi="Verdana" w:cs="Tahoma"/>
          <w:sz w:val="16"/>
          <w:szCs w:val="18"/>
        </w:rPr>
        <w:t>výkonu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povolání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autorizovaných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inženýrů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8"/>
        </w:rPr>
        <w:br/>
      </w:r>
    </w:p>
    <w:p w:rsidR="00072F38" w:rsidRDefault="00072F38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</w:p>
    <w:p w:rsidR="00CC0DB0" w:rsidRPr="009665E4" w:rsidRDefault="00CC0DB0" w:rsidP="009C75E1">
      <w:pPr>
        <w:pStyle w:val="Zkladntext"/>
        <w:tabs>
          <w:tab w:val="num" w:pos="0"/>
        </w:tabs>
        <w:spacing w:line="276" w:lineRule="auto"/>
        <w:jc w:val="both"/>
        <w:rPr>
          <w:rFonts w:ascii="Verdana" w:hAnsi="Verdana" w:cs="Tahoma"/>
          <w:sz w:val="16"/>
          <w:szCs w:val="18"/>
        </w:rPr>
      </w:pPr>
      <w:r w:rsidRPr="009665E4">
        <w:rPr>
          <w:rFonts w:ascii="Verdana" w:hAnsi="Verdana" w:cs="Tahoma"/>
          <w:sz w:val="16"/>
          <w:szCs w:val="18"/>
        </w:rPr>
        <w:t xml:space="preserve">a </w:t>
      </w:r>
      <w:proofErr w:type="spellStart"/>
      <w:r w:rsidRPr="009665E4">
        <w:rPr>
          <w:rFonts w:ascii="Verdana" w:hAnsi="Verdana" w:cs="Tahoma"/>
          <w:sz w:val="16"/>
          <w:szCs w:val="18"/>
        </w:rPr>
        <w:t>techniků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činných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výstavbě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ČKA </w:t>
      </w:r>
      <w:proofErr w:type="spellStart"/>
      <w:r w:rsidRPr="009665E4">
        <w:rPr>
          <w:rFonts w:ascii="Verdana" w:hAnsi="Verdana" w:cs="Tahoma"/>
          <w:sz w:val="16"/>
          <w:szCs w:val="18"/>
        </w:rPr>
        <w:t>nese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odpovědnost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za </w:t>
      </w:r>
      <w:proofErr w:type="spellStart"/>
      <w:r w:rsidRPr="009665E4">
        <w:rPr>
          <w:rFonts w:ascii="Verdana" w:hAnsi="Verdana" w:cs="Tahoma"/>
          <w:sz w:val="16"/>
          <w:szCs w:val="18"/>
        </w:rPr>
        <w:t>profesionální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odborný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etický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výkon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v ČR. Od </w:t>
      </w:r>
      <w:proofErr w:type="spellStart"/>
      <w:r w:rsidRPr="009665E4">
        <w:rPr>
          <w:rFonts w:ascii="Verdana" w:hAnsi="Verdana" w:cs="Tahoma"/>
          <w:sz w:val="16"/>
          <w:szCs w:val="18"/>
        </w:rPr>
        <w:t>začátku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2015 je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oficiálním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připomínkovým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místem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pro </w:t>
      </w:r>
      <w:proofErr w:type="spellStart"/>
      <w:r w:rsidRPr="009665E4">
        <w:rPr>
          <w:rFonts w:ascii="Verdana" w:hAnsi="Verdana" w:cs="Tahoma"/>
          <w:sz w:val="16"/>
          <w:szCs w:val="18"/>
        </w:rPr>
        <w:t>zákony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právní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úpravy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Pr="009665E4">
        <w:rPr>
          <w:rFonts w:ascii="Verdana" w:hAnsi="Verdana" w:cs="Tahoma"/>
          <w:sz w:val="16"/>
          <w:szCs w:val="18"/>
        </w:rPr>
        <w:t>předpisy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, </w:t>
      </w:r>
      <w:proofErr w:type="spellStart"/>
      <w:r w:rsidRPr="009665E4">
        <w:rPr>
          <w:rFonts w:ascii="Verdana" w:hAnsi="Verdana" w:cs="Tahoma"/>
          <w:sz w:val="16"/>
          <w:szCs w:val="18"/>
        </w:rPr>
        <w:t>které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se </w:t>
      </w:r>
      <w:proofErr w:type="spellStart"/>
      <w:r w:rsidRPr="009665E4">
        <w:rPr>
          <w:rFonts w:ascii="Verdana" w:hAnsi="Verdana" w:cs="Tahoma"/>
          <w:sz w:val="16"/>
          <w:szCs w:val="18"/>
        </w:rPr>
        <w:t>týkají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profese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Od </w:t>
      </w:r>
      <w:proofErr w:type="spellStart"/>
      <w:r w:rsidRPr="009665E4">
        <w:rPr>
          <w:rFonts w:ascii="Verdana" w:hAnsi="Verdana" w:cs="Tahoma"/>
          <w:sz w:val="16"/>
          <w:szCs w:val="18"/>
        </w:rPr>
        <w:t>ledna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2016 je </w:t>
      </w:r>
      <w:proofErr w:type="spellStart"/>
      <w:r w:rsidRPr="009665E4">
        <w:rPr>
          <w:rFonts w:ascii="Verdana" w:hAnsi="Verdana" w:cs="Tahoma"/>
          <w:sz w:val="16"/>
          <w:szCs w:val="18"/>
        </w:rPr>
        <w:t>organizátorem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soutěžní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Česká cena za architekturu. Od </w:t>
      </w:r>
      <w:proofErr w:type="spellStart"/>
      <w:r w:rsidRPr="009665E4">
        <w:rPr>
          <w:rFonts w:ascii="Verdana" w:hAnsi="Verdana" w:cs="Tahoma"/>
          <w:sz w:val="16"/>
          <w:szCs w:val="18"/>
        </w:rPr>
        <w:t>roku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2000 </w:t>
      </w:r>
      <w:proofErr w:type="spellStart"/>
      <w:r w:rsidRPr="009665E4">
        <w:rPr>
          <w:rFonts w:ascii="Verdana" w:hAnsi="Verdana" w:cs="Tahoma"/>
          <w:sz w:val="16"/>
          <w:szCs w:val="18"/>
        </w:rPr>
        <w:t>Komora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rovněž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pořádá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Přehlídku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diplomových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prací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a </w:t>
      </w:r>
      <w:proofErr w:type="spellStart"/>
      <w:r w:rsidR="00E83A66">
        <w:rPr>
          <w:rFonts w:ascii="Verdana" w:hAnsi="Verdana" w:cs="Tahoma"/>
          <w:sz w:val="16"/>
          <w:szCs w:val="18"/>
        </w:rPr>
        <w:t>vyhlašuje</w:t>
      </w:r>
      <w:proofErr w:type="spellEnd"/>
      <w:r w:rsidR="00E83A66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="00E83A66">
        <w:rPr>
          <w:rFonts w:ascii="Verdana" w:hAnsi="Verdana" w:cs="Tahoma"/>
          <w:sz w:val="16"/>
          <w:szCs w:val="18"/>
        </w:rPr>
        <w:t>ocenění</w:t>
      </w:r>
      <w:proofErr w:type="spellEnd"/>
      <w:r w:rsidR="00E83A66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Poct</w:t>
      </w:r>
      <w:r w:rsidR="00E83A66">
        <w:rPr>
          <w:rFonts w:ascii="Verdana" w:hAnsi="Verdana" w:cs="Tahoma"/>
          <w:sz w:val="16"/>
          <w:szCs w:val="18"/>
        </w:rPr>
        <w:t>a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České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komory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 </w:t>
      </w:r>
      <w:proofErr w:type="spellStart"/>
      <w:r w:rsidRPr="009665E4">
        <w:rPr>
          <w:rFonts w:ascii="Verdana" w:hAnsi="Verdana" w:cs="Tahoma"/>
          <w:sz w:val="16"/>
          <w:szCs w:val="18"/>
        </w:rPr>
        <w:t>architektů</w:t>
      </w:r>
      <w:proofErr w:type="spellEnd"/>
      <w:r w:rsidRPr="009665E4">
        <w:rPr>
          <w:rFonts w:ascii="Verdana" w:hAnsi="Verdana" w:cs="Tahoma"/>
          <w:sz w:val="16"/>
          <w:szCs w:val="18"/>
        </w:rPr>
        <w:t xml:space="preserve">. </w:t>
      </w:r>
    </w:p>
    <w:p w:rsidR="00CC0DB0" w:rsidRPr="006E18F1" w:rsidRDefault="00CC0DB0" w:rsidP="009C75E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Cs/>
          <w:sz w:val="16"/>
          <w:szCs w:val="18"/>
          <w:highlight w:val="yellow"/>
        </w:rPr>
      </w:pPr>
    </w:p>
    <w:p w:rsidR="00CC0DB0" w:rsidRPr="006E18F1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sz w:val="16"/>
          <w:szCs w:val="18"/>
        </w:rPr>
      </w:pPr>
      <w:r w:rsidRPr="006E18F1">
        <w:rPr>
          <w:rFonts w:ascii="Verdana" w:hAnsi="Verdana" w:cs="Arial"/>
          <w:b/>
          <w:bCs/>
          <w:sz w:val="16"/>
          <w:szCs w:val="18"/>
        </w:rPr>
        <w:lastRenderedPageBreak/>
        <w:t>KONTAKT</w:t>
      </w:r>
      <w:r w:rsidRPr="006E18F1">
        <w:rPr>
          <w:rStyle w:val="apple-converted-space"/>
          <w:rFonts w:ascii="Verdana" w:hAnsi="Verdana" w:cs="Arial"/>
          <w:b/>
          <w:bCs/>
          <w:sz w:val="16"/>
          <w:szCs w:val="18"/>
        </w:rPr>
        <w:t> </w:t>
      </w:r>
      <w:r w:rsidRPr="006E18F1">
        <w:rPr>
          <w:rFonts w:ascii="Verdana" w:hAnsi="Verdana" w:cs="Arial"/>
          <w:b/>
          <w:bCs/>
          <w:sz w:val="16"/>
          <w:szCs w:val="18"/>
          <w:u w:val="single"/>
        </w:rPr>
        <w:t>PRO MÉDIA</w:t>
      </w:r>
    </w:p>
    <w:p w:rsidR="00CC0DB0" w:rsidRDefault="00CC0DB0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Tereza</w:t>
      </w:r>
      <w:r w:rsidRPr="009665E4">
        <w:rPr>
          <w:rStyle w:val="apple-converted-space"/>
          <w:rFonts w:ascii="Verdana" w:hAnsi="Verdana" w:cs="Arial"/>
          <w:sz w:val="16"/>
          <w:szCs w:val="18"/>
        </w:rPr>
        <w:t> </w:t>
      </w:r>
      <w:r>
        <w:rPr>
          <w:rFonts w:ascii="Verdana" w:hAnsi="Verdana" w:cs="Arial"/>
          <w:sz w:val="16"/>
          <w:szCs w:val="18"/>
          <w:u w:val="single"/>
        </w:rPr>
        <w:t>ZEMANOVÁ</w:t>
      </w:r>
      <w:r w:rsidRPr="009665E4">
        <w:rPr>
          <w:rFonts w:ascii="Verdana" w:hAnsi="Verdana" w:cs="Arial"/>
          <w:sz w:val="16"/>
          <w:szCs w:val="18"/>
        </w:rPr>
        <w:t>, tisková mluvčí České komory architektů, e-mail: </w:t>
      </w:r>
      <w:hyperlink r:id="rId15" w:history="1">
        <w:r w:rsidRPr="0014315D">
          <w:rPr>
            <w:rStyle w:val="Hypertextovodkaz"/>
            <w:rFonts w:ascii="Verdana" w:hAnsi="Verdana" w:cs="Arial"/>
            <w:sz w:val="16"/>
            <w:szCs w:val="18"/>
          </w:rPr>
          <w:t>tereza.zemanova@cka.cz</w:t>
        </w:r>
      </w:hyperlink>
      <w:r>
        <w:rPr>
          <w:rFonts w:ascii="Verdana" w:hAnsi="Verdana" w:cs="Arial"/>
          <w:sz w:val="16"/>
          <w:szCs w:val="18"/>
        </w:rPr>
        <w:t xml:space="preserve">, </w:t>
      </w:r>
    </w:p>
    <w:p w:rsidR="00CC0DB0" w:rsidRPr="009665E4" w:rsidRDefault="00C44F55" w:rsidP="00CC0DB0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tel.</w:t>
      </w:r>
      <w:r w:rsidR="00CC0DB0" w:rsidRPr="009665E4">
        <w:rPr>
          <w:rFonts w:ascii="Verdana" w:hAnsi="Verdana" w:cs="Arial"/>
          <w:sz w:val="16"/>
          <w:szCs w:val="18"/>
        </w:rPr>
        <w:t xml:space="preserve">: </w:t>
      </w:r>
      <w:r w:rsidR="00CC0DB0">
        <w:rPr>
          <w:rFonts w:ascii="Verdana" w:hAnsi="Verdana" w:cs="Arial"/>
          <w:sz w:val="16"/>
          <w:szCs w:val="18"/>
        </w:rPr>
        <w:t>+420 </w:t>
      </w:r>
      <w:r w:rsidR="00CC0DB0" w:rsidRPr="00257C83">
        <w:rPr>
          <w:rFonts w:ascii="Verdana" w:eastAsia="Calibri" w:hAnsi="Verdana"/>
          <w:noProof/>
          <w:sz w:val="16"/>
          <w:szCs w:val="16"/>
        </w:rPr>
        <w:t>777 464 453</w:t>
      </w:r>
      <w:r w:rsidR="00CC0DB0">
        <w:rPr>
          <w:rFonts w:ascii="Verdana" w:hAnsi="Verdana" w:cs="Arial"/>
          <w:sz w:val="16"/>
          <w:szCs w:val="18"/>
        </w:rPr>
        <w:t xml:space="preserve"> </w:t>
      </w:r>
    </w:p>
    <w:p w:rsidR="00CC0DB0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eastAsia="Calibri" w:hAnsi="Verdana"/>
          <w:sz w:val="16"/>
          <w:szCs w:val="18"/>
        </w:rPr>
      </w:pPr>
    </w:p>
    <w:p w:rsidR="00CC0DB0" w:rsidRPr="009665E4" w:rsidRDefault="00CC0DB0" w:rsidP="00CC0DB0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b/>
          <w:sz w:val="16"/>
          <w:szCs w:val="18"/>
        </w:rPr>
      </w:pPr>
      <w:r w:rsidRPr="009665E4">
        <w:rPr>
          <w:rFonts w:ascii="Verdana" w:hAnsi="Verdana" w:cs="Tahoma"/>
          <w:b/>
          <w:sz w:val="16"/>
          <w:szCs w:val="18"/>
        </w:rPr>
        <w:t xml:space="preserve">SLEDUJTE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Českou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proofErr w:type="spellStart"/>
      <w:r>
        <w:rPr>
          <w:rFonts w:ascii="Verdana" w:hAnsi="Verdana" w:cs="Tahoma"/>
          <w:b/>
          <w:sz w:val="16"/>
          <w:szCs w:val="18"/>
          <w:u w:val="single"/>
        </w:rPr>
        <w:t>cenu</w:t>
      </w:r>
      <w:proofErr w:type="spellEnd"/>
      <w:r>
        <w:rPr>
          <w:rFonts w:ascii="Verdana" w:hAnsi="Verdana" w:cs="Tahoma"/>
          <w:b/>
          <w:sz w:val="16"/>
          <w:szCs w:val="18"/>
          <w:u w:val="single"/>
        </w:rPr>
        <w:t xml:space="preserve"> za architekturu</w:t>
      </w:r>
    </w:p>
    <w:p w:rsidR="00C44F55" w:rsidRPr="002E4DDC" w:rsidRDefault="00C44F55" w:rsidP="00C44F55">
      <w:pPr>
        <w:pStyle w:val="Zkladntext"/>
        <w:tabs>
          <w:tab w:val="num" w:pos="0"/>
        </w:tabs>
        <w:spacing w:line="276" w:lineRule="auto"/>
        <w:rPr>
          <w:rFonts w:ascii="Verdana" w:hAnsi="Verdana" w:cs="Tahoma"/>
          <w:sz w:val="16"/>
          <w:szCs w:val="16"/>
        </w:rPr>
      </w:pPr>
      <w:r w:rsidRPr="002E4DDC">
        <w:rPr>
          <w:rFonts w:ascii="Verdana" w:hAnsi="Verdana" w:cs="Tahoma"/>
          <w:sz w:val="16"/>
          <w:szCs w:val="16"/>
        </w:rPr>
        <w:t xml:space="preserve">Na </w:t>
      </w:r>
      <w:proofErr w:type="spellStart"/>
      <w:r w:rsidRPr="002E4DDC">
        <w:rPr>
          <w:rFonts w:ascii="Verdana" w:hAnsi="Verdana" w:cs="Tahoma"/>
          <w:sz w:val="16"/>
          <w:szCs w:val="16"/>
        </w:rPr>
        <w:t>webu</w:t>
      </w:r>
      <w:proofErr w:type="spellEnd"/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16" w:history="1">
        <w:r w:rsidRPr="002E4DDC">
          <w:rPr>
            <w:rStyle w:val="Hypertextovodkaz"/>
            <w:rFonts w:ascii="Verdana" w:hAnsi="Verdana" w:cs="Tahoma"/>
            <w:sz w:val="16"/>
            <w:szCs w:val="16"/>
          </w:rPr>
          <w:t>Č</w:t>
        </w:r>
        <w:r w:rsidRPr="002E4DDC">
          <w:rPr>
            <w:rStyle w:val="Hypertextovodkaz"/>
            <w:rFonts w:ascii="Verdana" w:hAnsi="Verdana" w:cs="Tahoma"/>
            <w:sz w:val="16"/>
            <w:szCs w:val="16"/>
            <w:lang w:val="cs-CZ"/>
          </w:rPr>
          <w:t>C</w:t>
        </w:r>
        <w:r w:rsidRPr="002E4DDC">
          <w:rPr>
            <w:rStyle w:val="Hypertextovodkaz"/>
            <w:rFonts w:ascii="Verdana" w:hAnsi="Verdana" w:cs="Tahoma"/>
            <w:sz w:val="16"/>
            <w:szCs w:val="16"/>
          </w:rPr>
          <w:t>A</w:t>
        </w:r>
      </w:hyperlink>
      <w:r>
        <w:rPr>
          <w:rFonts w:ascii="Verdana" w:hAnsi="Verdana" w:cs="Tahoma"/>
          <w:sz w:val="16"/>
          <w:szCs w:val="16"/>
        </w:rPr>
        <w:t>,</w:t>
      </w:r>
      <w:r w:rsidRPr="002E4DDC">
        <w:rPr>
          <w:rFonts w:ascii="Verdana" w:hAnsi="Verdana" w:cs="Tahoma"/>
          <w:sz w:val="16"/>
          <w:szCs w:val="16"/>
        </w:rPr>
        <w:t xml:space="preserve"> </w:t>
      </w:r>
      <w:hyperlink r:id="rId17" w:history="1">
        <w:r w:rsidRPr="002E4DDC">
          <w:rPr>
            <w:rStyle w:val="Hypertextovodkaz"/>
            <w:rFonts w:ascii="Verdana" w:hAnsi="Verdana" w:cs="Tahoma"/>
            <w:noProof/>
            <w:sz w:val="16"/>
            <w:szCs w:val="16"/>
          </w:rPr>
          <w:t>Facebook</w:t>
        </w:r>
      </w:hyperlink>
      <w:r w:rsidRPr="002E4DDC">
        <w:rPr>
          <w:rStyle w:val="Hypertextovodkaz"/>
          <w:rFonts w:ascii="Verdana" w:hAnsi="Verdana" w:cs="Tahoma"/>
          <w:noProof/>
          <w:sz w:val="16"/>
          <w:szCs w:val="16"/>
        </w:rPr>
        <w:t>u</w:t>
      </w:r>
      <w:r>
        <w:rPr>
          <w:rFonts w:ascii="Verdana" w:hAnsi="Verdana" w:cs="Tahoma"/>
          <w:sz w:val="16"/>
          <w:szCs w:val="16"/>
        </w:rPr>
        <w:t xml:space="preserve"> a </w:t>
      </w:r>
      <w:hyperlink r:id="rId18" w:history="1">
        <w:proofErr w:type="spellStart"/>
        <w:r w:rsidRPr="00EB629E">
          <w:rPr>
            <w:rStyle w:val="Hypertextovodkaz"/>
            <w:rFonts w:ascii="Verdana" w:hAnsi="Verdana" w:cs="Tahoma"/>
            <w:sz w:val="16"/>
            <w:szCs w:val="16"/>
          </w:rPr>
          <w:t>Instagramu</w:t>
        </w:r>
        <w:proofErr w:type="spellEnd"/>
      </w:hyperlink>
      <w:r>
        <w:rPr>
          <w:rFonts w:ascii="Verdana" w:hAnsi="Verdana" w:cs="Tahoma"/>
          <w:sz w:val="16"/>
          <w:szCs w:val="16"/>
        </w:rPr>
        <w:t>.</w:t>
      </w:r>
    </w:p>
    <w:p w:rsidR="00CC0DB0" w:rsidRPr="00B022B6" w:rsidRDefault="00CC0DB0" w:rsidP="00CC0DB0">
      <w:pPr>
        <w:spacing w:line="312" w:lineRule="auto"/>
        <w:jc w:val="both"/>
        <w:rPr>
          <w:rFonts w:ascii="Verdana" w:hAnsi="Verdana"/>
          <w:sz w:val="16"/>
          <w:szCs w:val="18"/>
          <w:highlight w:val="yellow"/>
        </w:rPr>
      </w:pPr>
    </w:p>
    <w:p w:rsidR="00B01E9D" w:rsidRPr="00506B42" w:rsidRDefault="00B01E9D">
      <w:pPr>
        <w:spacing w:after="0"/>
        <w:rPr>
          <w:rFonts w:ascii="Verdana" w:hAnsi="Verdana"/>
          <w:i/>
          <w:sz w:val="20"/>
          <w:szCs w:val="20"/>
        </w:rPr>
      </w:pPr>
    </w:p>
    <w:sectPr w:rsidR="00B01E9D" w:rsidRPr="00506B42" w:rsidSect="00FE438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90" w:rsidRDefault="00817790" w:rsidP="00BC1FB4">
      <w:pPr>
        <w:spacing w:after="0" w:line="240" w:lineRule="auto"/>
      </w:pPr>
      <w:r>
        <w:separator/>
      </w:r>
    </w:p>
  </w:endnote>
  <w:endnote w:type="continuationSeparator" w:id="0">
    <w:p w:rsidR="00817790" w:rsidRDefault="00817790" w:rsidP="00BC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90" w:rsidRDefault="00817790" w:rsidP="00BC1FB4">
      <w:pPr>
        <w:spacing w:after="0" w:line="240" w:lineRule="auto"/>
      </w:pPr>
      <w:r>
        <w:separator/>
      </w:r>
    </w:p>
  </w:footnote>
  <w:footnote w:type="continuationSeparator" w:id="0">
    <w:p w:rsidR="00817790" w:rsidRDefault="00817790" w:rsidP="00BC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90" w:rsidRDefault="00257C83" w:rsidP="00BC1FB4">
    <w:pPr>
      <w:pStyle w:val="Zhlav"/>
    </w:pPr>
    <w:r>
      <w:rPr>
        <w:noProof/>
        <w:lang w:eastAsia="cs-CZ"/>
      </w:rPr>
      <w:drawing>
        <wp:inline distT="0" distB="0" distL="0" distR="0" wp14:anchorId="0CD33198" wp14:editId="1D223950">
          <wp:extent cx="5671185" cy="619125"/>
          <wp:effectExtent l="0" t="0" r="0" b="0"/>
          <wp:docPr id="69" name="Obrázek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Obrázek 6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06" b="40287"/>
                  <a:stretch/>
                </pic:blipFill>
                <pic:spPr bwMode="auto">
                  <a:xfrm>
                    <a:off x="0" y="0"/>
                    <a:ext cx="567118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7790" w:rsidRDefault="008177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4"/>
    <w:rsid w:val="000220F7"/>
    <w:rsid w:val="00052F02"/>
    <w:rsid w:val="00056D8F"/>
    <w:rsid w:val="00064029"/>
    <w:rsid w:val="00072F38"/>
    <w:rsid w:val="000C6501"/>
    <w:rsid w:val="000D7AAF"/>
    <w:rsid w:val="000F4676"/>
    <w:rsid w:val="00111B64"/>
    <w:rsid w:val="00115902"/>
    <w:rsid w:val="00147E80"/>
    <w:rsid w:val="001950FD"/>
    <w:rsid w:val="001B57B2"/>
    <w:rsid w:val="001D31D5"/>
    <w:rsid w:val="001F3384"/>
    <w:rsid w:val="0023297B"/>
    <w:rsid w:val="00257C83"/>
    <w:rsid w:val="00296213"/>
    <w:rsid w:val="002F1A00"/>
    <w:rsid w:val="00301AD5"/>
    <w:rsid w:val="003166B2"/>
    <w:rsid w:val="0033408B"/>
    <w:rsid w:val="00377C8C"/>
    <w:rsid w:val="0038377E"/>
    <w:rsid w:val="003B29CB"/>
    <w:rsid w:val="00421741"/>
    <w:rsid w:val="00436344"/>
    <w:rsid w:val="004928AA"/>
    <w:rsid w:val="004A4A02"/>
    <w:rsid w:val="004A7CBE"/>
    <w:rsid w:val="004B173A"/>
    <w:rsid w:val="004D518C"/>
    <w:rsid w:val="004F13BA"/>
    <w:rsid w:val="00506B42"/>
    <w:rsid w:val="0051207E"/>
    <w:rsid w:val="005823A8"/>
    <w:rsid w:val="005835D1"/>
    <w:rsid w:val="00590345"/>
    <w:rsid w:val="00592FCC"/>
    <w:rsid w:val="00594616"/>
    <w:rsid w:val="005A6814"/>
    <w:rsid w:val="005C095E"/>
    <w:rsid w:val="005C1923"/>
    <w:rsid w:val="005C27B6"/>
    <w:rsid w:val="005D2FA9"/>
    <w:rsid w:val="005E04F9"/>
    <w:rsid w:val="006052EF"/>
    <w:rsid w:val="00641FFA"/>
    <w:rsid w:val="006861F2"/>
    <w:rsid w:val="0069475F"/>
    <w:rsid w:val="00721F18"/>
    <w:rsid w:val="00722687"/>
    <w:rsid w:val="00750003"/>
    <w:rsid w:val="00762028"/>
    <w:rsid w:val="00773B87"/>
    <w:rsid w:val="007821BA"/>
    <w:rsid w:val="00782ADF"/>
    <w:rsid w:val="007934CB"/>
    <w:rsid w:val="00795577"/>
    <w:rsid w:val="007C424E"/>
    <w:rsid w:val="007D1D1C"/>
    <w:rsid w:val="007D38C6"/>
    <w:rsid w:val="00817790"/>
    <w:rsid w:val="00835FD2"/>
    <w:rsid w:val="0086691F"/>
    <w:rsid w:val="008A208A"/>
    <w:rsid w:val="008F0FA3"/>
    <w:rsid w:val="00940808"/>
    <w:rsid w:val="00974AE3"/>
    <w:rsid w:val="009A648F"/>
    <w:rsid w:val="009B5BD4"/>
    <w:rsid w:val="009B7E10"/>
    <w:rsid w:val="009C75E1"/>
    <w:rsid w:val="009F7D96"/>
    <w:rsid w:val="00A218ED"/>
    <w:rsid w:val="00A60050"/>
    <w:rsid w:val="00A77AFA"/>
    <w:rsid w:val="00A83986"/>
    <w:rsid w:val="00AC71DE"/>
    <w:rsid w:val="00AE041D"/>
    <w:rsid w:val="00B01E9D"/>
    <w:rsid w:val="00B16B95"/>
    <w:rsid w:val="00B226C9"/>
    <w:rsid w:val="00B475EE"/>
    <w:rsid w:val="00B55D64"/>
    <w:rsid w:val="00B635BC"/>
    <w:rsid w:val="00BB4B39"/>
    <w:rsid w:val="00BB640F"/>
    <w:rsid w:val="00BC1FB4"/>
    <w:rsid w:val="00BD409D"/>
    <w:rsid w:val="00BD79C3"/>
    <w:rsid w:val="00C0133D"/>
    <w:rsid w:val="00C0593F"/>
    <w:rsid w:val="00C255DC"/>
    <w:rsid w:val="00C44F55"/>
    <w:rsid w:val="00C477B2"/>
    <w:rsid w:val="00C6415A"/>
    <w:rsid w:val="00CB22D5"/>
    <w:rsid w:val="00CC0DB0"/>
    <w:rsid w:val="00D47579"/>
    <w:rsid w:val="00D716CD"/>
    <w:rsid w:val="00D931ED"/>
    <w:rsid w:val="00DA4BB3"/>
    <w:rsid w:val="00DB7AFB"/>
    <w:rsid w:val="00DC1ABF"/>
    <w:rsid w:val="00DD26B6"/>
    <w:rsid w:val="00E00DCB"/>
    <w:rsid w:val="00E021EC"/>
    <w:rsid w:val="00E34F76"/>
    <w:rsid w:val="00E83A66"/>
    <w:rsid w:val="00E83D45"/>
    <w:rsid w:val="00E9077A"/>
    <w:rsid w:val="00EC34FB"/>
    <w:rsid w:val="00EC53B6"/>
    <w:rsid w:val="00F44ECC"/>
    <w:rsid w:val="00FA2026"/>
    <w:rsid w:val="00FA6057"/>
    <w:rsid w:val="00FC00E0"/>
    <w:rsid w:val="00FC3E91"/>
    <w:rsid w:val="00FC3F80"/>
    <w:rsid w:val="00FD1B1A"/>
    <w:rsid w:val="00FE05C9"/>
    <w:rsid w:val="00FE4389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52481B"/>
  <w15:docId w15:val="{65B94D36-DF0C-4439-A488-56838D11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F18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694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3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21F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F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F18"/>
    <w:rPr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721F18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21F18"/>
    <w:rPr>
      <w:rFonts w:ascii="Arial" w:eastAsia="Arial" w:hAnsi="Arial"/>
      <w:sz w:val="19"/>
      <w:szCs w:val="19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F18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47E80"/>
    <w:rPr>
      <w:b/>
      <w:bCs/>
      <w:i w:val="0"/>
      <w:iCs w:val="0"/>
    </w:rPr>
  </w:style>
  <w:style w:type="paragraph" w:customStyle="1" w:styleId="xmsonormal">
    <w:name w:val="x_msonormal"/>
    <w:basedOn w:val="Normln"/>
    <w:rsid w:val="00B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475EE"/>
    <w:rPr>
      <w:color w:val="0563C1" w:themeColor="hyperlink"/>
      <w:u w:val="single"/>
    </w:rPr>
  </w:style>
  <w:style w:type="paragraph" w:customStyle="1" w:styleId="Default">
    <w:name w:val="Default"/>
    <w:rsid w:val="00B475E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475EE"/>
    <w:rPr>
      <w:rFonts w:cs="Myriad Pro"/>
      <w:color w:val="000000"/>
      <w:sz w:val="30"/>
      <w:szCs w:val="30"/>
    </w:rPr>
  </w:style>
  <w:style w:type="character" w:customStyle="1" w:styleId="A6">
    <w:name w:val="A6"/>
    <w:uiPriority w:val="99"/>
    <w:rsid w:val="00AE041D"/>
    <w:rPr>
      <w:color w:val="000000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6947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FB4"/>
  </w:style>
  <w:style w:type="paragraph" w:styleId="Zpat">
    <w:name w:val="footer"/>
    <w:basedOn w:val="Normln"/>
    <w:link w:val="ZpatChar"/>
    <w:uiPriority w:val="99"/>
    <w:unhideWhenUsed/>
    <w:rsid w:val="00BC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FB4"/>
  </w:style>
  <w:style w:type="paragraph" w:styleId="Bezmezer">
    <w:name w:val="No Spacing"/>
    <w:uiPriority w:val="1"/>
    <w:qFormat/>
    <w:rsid w:val="000D7AAF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CC0DB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rsid w:val="00CC0DB0"/>
  </w:style>
  <w:style w:type="character" w:styleId="Siln">
    <w:name w:val="Strong"/>
    <w:uiPriority w:val="22"/>
    <w:qFormat/>
    <w:rsid w:val="00CC0DB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4F55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C3E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kacenazaarchitekturu.cz/rocniky/2023" TargetMode="External"/><Relationship Id="rId13" Type="http://schemas.openxmlformats.org/officeDocument/2006/relationships/hyperlink" Target="http://www.cka.cz" TargetMode="External"/><Relationship Id="rId18" Type="http://schemas.openxmlformats.org/officeDocument/2006/relationships/hyperlink" Target="https://www.instagram.com/ceska_cena_za_architektu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ka.cz/cs" TargetMode="External"/><Relationship Id="rId12" Type="http://schemas.openxmlformats.org/officeDocument/2006/relationships/hyperlink" Target="http://ceskacenazaarchitekturu.cz/press/" TargetMode="External"/><Relationship Id="rId17" Type="http://schemas.openxmlformats.org/officeDocument/2006/relationships/hyperlink" Target="https://www.facebook.com/CeskaCenaZaArchitektu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skacenazaarchitekturu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skacenazaarchitekturu.cz/" TargetMode="External"/><Relationship Id="rId11" Type="http://schemas.openxmlformats.org/officeDocument/2006/relationships/hyperlink" Target="http://www.ceskacenazaarchitekturu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ereza.zemanova@cka.cz" TargetMode="External"/><Relationship Id="rId10" Type="http://schemas.openxmlformats.org/officeDocument/2006/relationships/hyperlink" Target="https://ceskacenazaarchitekturu.cz/rocniky/2023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eskacenazaarchitekturu.cz/rocniky/2023/informace/porota" TargetMode="External"/><Relationship Id="rId14" Type="http://schemas.openxmlformats.org/officeDocument/2006/relationships/hyperlink" Target="https://www.cka.cz/cs/pro-m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zemanova.t</dc:creator>
  <cp:lastModifiedBy>Zemanová Tereza</cp:lastModifiedBy>
  <cp:revision>10</cp:revision>
  <cp:lastPrinted>2020-01-09T11:26:00Z</cp:lastPrinted>
  <dcterms:created xsi:type="dcterms:W3CDTF">2023-05-10T10:56:00Z</dcterms:created>
  <dcterms:modified xsi:type="dcterms:W3CDTF">2023-05-11T10:55:00Z</dcterms:modified>
</cp:coreProperties>
</file>